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widowControl/>
        <w:shd w:val="clear" w:color="auto" w:fill="FFFFFF"/>
        <w:spacing w:line="368" w:lineRule="atLeast"/>
        <w:jc w:val="center"/>
        <w:rPr>
          <w:rFonts w:cstheme="minorHAnsi"/>
          <w:b/>
          <w:sz w:val="40"/>
          <w:szCs w:val="40"/>
        </w:rPr>
      </w:pPr>
      <w:r>
        <w:rPr>
          <w:rFonts w:hint="eastAsia" w:cstheme="minorHAnsi"/>
          <w:b/>
          <w:sz w:val="40"/>
          <w:szCs w:val="40"/>
          <w:lang w:val="en-US" w:eastAsia="zh-CN"/>
        </w:rPr>
        <w:t>黄淮学院</w:t>
      </w:r>
      <w:r>
        <w:rPr>
          <w:rFonts w:cstheme="minorHAnsi"/>
          <w:b/>
          <w:sz w:val="40"/>
          <w:szCs w:val="40"/>
        </w:rPr>
        <w:t>202</w:t>
      </w:r>
      <w:r>
        <w:rPr>
          <w:rFonts w:hint="eastAsia" w:cstheme="minorHAnsi"/>
          <w:b/>
          <w:sz w:val="40"/>
          <w:szCs w:val="40"/>
          <w:lang w:val="en-US" w:eastAsia="zh-CN"/>
        </w:rPr>
        <w:t>2</w:t>
      </w:r>
      <w:r>
        <w:rPr>
          <w:rFonts w:cstheme="minorHAnsi"/>
          <w:b/>
          <w:sz w:val="40"/>
          <w:szCs w:val="40"/>
        </w:rPr>
        <w:t>级</w:t>
      </w:r>
      <w:r>
        <w:rPr>
          <w:rFonts w:hint="eastAsia" w:cstheme="minorHAnsi"/>
          <w:b/>
          <w:sz w:val="40"/>
          <w:szCs w:val="40"/>
          <w:lang w:val="en-US" w:eastAsia="zh-CN"/>
        </w:rPr>
        <w:t>学生</w:t>
      </w:r>
      <w:r>
        <w:rPr>
          <w:rFonts w:cstheme="minorHAnsi"/>
          <w:b/>
          <w:sz w:val="40"/>
          <w:szCs w:val="40"/>
        </w:rPr>
        <w:t>在线操作手册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360" w:lineRule="auto"/>
        <w:ind w:left="420" w:leftChars="0" w:firstLineChars="0"/>
        <w:textAlignment w:val="auto"/>
        <w:rPr>
          <w:rFonts w:hint="eastAsia"/>
        </w:rPr>
      </w:pPr>
      <w:r>
        <w:rPr>
          <w:rFonts w:hint="eastAsia"/>
        </w:rPr>
        <w:t>学生电脑端</w:t>
      </w:r>
      <w:r>
        <w:rPr>
          <w:rFonts w:hint="eastAsia"/>
          <w:lang w:val="en-US" w:eastAsia="zh-CN"/>
        </w:rPr>
        <w:t>操作</w:t>
      </w:r>
      <w:r>
        <w:rPr>
          <w:rFonts w:hint="eastAsia"/>
        </w:rPr>
        <w:t>说明</w:t>
      </w:r>
    </w:p>
    <w:p>
      <w:pPr>
        <w:numPr>
          <w:ilvl w:val="0"/>
          <w:numId w:val="2"/>
        </w:numPr>
        <w:rPr>
          <w:rFonts w:hint="default"/>
          <w:sz w:val="28"/>
          <w:szCs w:val="32"/>
          <w:lang w:val="en-US" w:eastAsia="zh-CN"/>
        </w:rPr>
      </w:pPr>
      <w:bookmarkStart w:id="0" w:name="_GoBack"/>
      <w:r>
        <w:rPr>
          <w:rFonts w:hint="eastAsia"/>
          <w:sz w:val="28"/>
          <w:szCs w:val="32"/>
          <w:lang w:val="en-US" w:eastAsia="zh-CN"/>
        </w:rPr>
        <w:t>学生登录确认信息流程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1、电脑端学习登录网址</w:t>
      </w:r>
      <w:r>
        <w:rPr>
          <w:rFonts w:hint="eastAsia" w:ascii="宋体" w:hAnsi="宋体"/>
          <w:sz w:val="28"/>
          <w:szCs w:val="28"/>
          <w:lang w:eastAsia="zh-CN"/>
        </w:rPr>
        <w:t>：</w:t>
      </w:r>
      <w:r>
        <w:rPr>
          <w:rFonts w:hint="eastAsia" w:ascii="宋体" w:hAnsi="宋体"/>
          <w:sz w:val="28"/>
          <w:szCs w:val="28"/>
          <w:lang w:val="en-US" w:eastAsia="zh-CN"/>
        </w:rPr>
        <w:t>www</w:t>
      </w:r>
      <w:r>
        <w:rPr>
          <w:rFonts w:hint="eastAsia" w:ascii="宋体" w:hAnsi="宋体"/>
          <w:sz w:val="28"/>
          <w:szCs w:val="28"/>
        </w:rPr>
        <w:t>.qingshuxuetang.com/hhxy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2、点右上角登录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</w:rPr>
        <w:t>账号</w:t>
      </w:r>
      <w:r>
        <w:rPr>
          <w:rFonts w:hint="eastAsia" w:ascii="宋体" w:hAnsi="宋体"/>
          <w:sz w:val="28"/>
          <w:szCs w:val="28"/>
          <w:lang w:eastAsia="zh-CN"/>
        </w:rPr>
        <w:t>：</w:t>
      </w:r>
      <w:r>
        <w:rPr>
          <w:rFonts w:hint="eastAsia" w:ascii="宋体" w:hAnsi="宋体"/>
          <w:sz w:val="28"/>
          <w:szCs w:val="28"/>
          <w:lang w:val="en-US" w:eastAsia="zh-CN"/>
        </w:rPr>
        <w:t>学</w:t>
      </w:r>
      <w:r>
        <w:rPr>
          <w:rFonts w:hint="eastAsia" w:ascii="宋体" w:hAnsi="宋体"/>
          <w:sz w:val="28"/>
          <w:szCs w:val="28"/>
        </w:rPr>
        <w:t>号</w:t>
      </w:r>
      <w:r>
        <w:rPr>
          <w:rFonts w:hint="eastAsia" w:ascii="宋体" w:hAnsi="宋体"/>
          <w:b/>
          <w:sz w:val="28"/>
          <w:szCs w:val="28"/>
          <w:highlight w:val="red"/>
        </w:rPr>
        <w:t>（注意不需要注册）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例如:</w:t>
      </w:r>
      <w:r>
        <w:rPr>
          <w:rFonts w:hint="eastAsia" w:ascii="宋体" w:hAnsi="宋体"/>
          <w:sz w:val="28"/>
          <w:szCs w:val="28"/>
          <w:shd w:val="clear" w:color="auto" w:fill="FFFFFF"/>
        </w:rPr>
        <w:t>202201</w:t>
      </w:r>
      <w:r>
        <w:rPr>
          <w:rFonts w:hint="eastAsia" w:ascii="宋体" w:hAnsi="宋体"/>
          <w:sz w:val="28"/>
          <w:szCs w:val="28"/>
          <w:shd w:val="clear" w:color="auto" w:fill="FFFFFF"/>
          <w:lang w:val="en-US" w:eastAsia="zh-CN"/>
        </w:rPr>
        <w:t>1</w:t>
      </w:r>
      <w:r>
        <w:rPr>
          <w:rFonts w:hint="eastAsia" w:ascii="宋体" w:hAnsi="宋体"/>
          <w:sz w:val="28"/>
          <w:szCs w:val="28"/>
          <w:shd w:val="clear" w:color="auto" w:fill="FFFFFF"/>
        </w:rPr>
        <w:t>001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3、登录密码</w:t>
      </w:r>
      <w:r>
        <w:rPr>
          <w:rFonts w:hint="eastAsia" w:ascii="宋体" w:hAnsi="宋体"/>
          <w:sz w:val="28"/>
          <w:szCs w:val="28"/>
          <w:lang w:eastAsia="zh-CN"/>
        </w:rPr>
        <w:t>：</w:t>
      </w:r>
      <w:r>
        <w:rPr>
          <w:rFonts w:hint="eastAsia" w:ascii="宋体" w:hAnsi="宋体"/>
          <w:sz w:val="28"/>
          <w:szCs w:val="28"/>
          <w:lang w:val="en-US" w:eastAsia="zh-CN"/>
        </w:rPr>
        <w:t>Hhxy学号</w:t>
      </w:r>
      <w:r>
        <w:rPr>
          <w:rFonts w:hint="eastAsia" w:ascii="宋体" w:hAnsi="宋体"/>
          <w:sz w:val="28"/>
          <w:szCs w:val="28"/>
        </w:rPr>
        <w:t>，例如</w:t>
      </w:r>
      <w:r>
        <w:rPr>
          <w:rFonts w:hint="eastAsia" w:ascii="宋体" w:hAnsi="宋体"/>
          <w:sz w:val="28"/>
          <w:szCs w:val="28"/>
          <w:lang w:val="en-US" w:eastAsia="zh-CN"/>
        </w:rPr>
        <w:t>Hhxy</w:t>
      </w:r>
      <w:r>
        <w:rPr>
          <w:rFonts w:hint="eastAsia" w:ascii="宋体" w:hAnsi="宋体"/>
          <w:sz w:val="28"/>
          <w:szCs w:val="28"/>
          <w:shd w:val="clear" w:color="auto" w:fill="FFFFFF"/>
        </w:rPr>
        <w:t>202201</w:t>
      </w:r>
      <w:r>
        <w:rPr>
          <w:rFonts w:hint="eastAsia" w:ascii="宋体" w:hAnsi="宋体"/>
          <w:sz w:val="28"/>
          <w:szCs w:val="28"/>
          <w:shd w:val="clear" w:color="auto" w:fill="FFFFFF"/>
          <w:lang w:val="en-US" w:eastAsia="zh-CN"/>
        </w:rPr>
        <w:t>1</w:t>
      </w:r>
      <w:r>
        <w:rPr>
          <w:rFonts w:hint="eastAsia" w:ascii="宋体" w:hAnsi="宋体"/>
          <w:sz w:val="28"/>
          <w:szCs w:val="28"/>
          <w:shd w:val="clear" w:color="auto" w:fill="FFFFFF"/>
        </w:rPr>
        <w:t>001</w:t>
      </w:r>
      <w:r>
        <w:rPr>
          <w:rFonts w:hint="eastAsia" w:ascii="宋体" w:hAnsi="宋体"/>
          <w:sz w:val="28"/>
          <w:szCs w:val="28"/>
          <w:shd w:val="clear" w:color="auto" w:fill="FFFFFF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然后</w:t>
      </w:r>
      <w:r>
        <w:rPr>
          <w:rFonts w:hint="eastAsia" w:ascii="宋体" w:hAnsi="宋体"/>
          <w:sz w:val="28"/>
          <w:szCs w:val="28"/>
        </w:rPr>
        <w:t>绑定手机号</w:t>
      </w:r>
      <w:r>
        <w:rPr>
          <w:rFonts w:hint="eastAsia" w:ascii="宋体" w:hAnsi="宋体"/>
          <w:sz w:val="28"/>
          <w:szCs w:val="28"/>
          <w:lang w:val="en-US" w:eastAsia="zh-CN"/>
        </w:rPr>
        <w:t>即可</w:t>
      </w:r>
      <w:r>
        <w:rPr>
          <w:rFonts w:hint="eastAsia" w:ascii="宋体" w:hAnsi="宋体"/>
          <w:sz w:val="28"/>
          <w:szCs w:val="28"/>
        </w:rPr>
        <w:t>登录。</w:t>
      </w:r>
    </w:p>
    <w:bookmarkEnd w:id="0"/>
    <w:p>
      <w:pPr>
        <w:spacing w:line="220" w:lineRule="atLeast"/>
      </w:pPr>
      <w:r>
        <w:drawing>
          <wp:inline distT="0" distB="0" distL="114300" distR="114300">
            <wp:extent cx="5105400" cy="5097145"/>
            <wp:effectExtent l="0" t="0" r="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  输入账号密码登录</w:t>
      </w:r>
    </w:p>
    <w:p>
      <w:pPr>
        <w:spacing w:line="220" w:lineRule="atLeast"/>
      </w:pPr>
      <w:r>
        <w:drawing>
          <wp:inline distT="0" distB="0" distL="114300" distR="114300">
            <wp:extent cx="5057775" cy="4715510"/>
            <wp:effectExtent l="0" t="0" r="952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  绑定个人手机号</w:t>
      </w:r>
    </w:p>
    <w:p>
      <w:pPr>
        <w:spacing w:line="220" w:lineRule="atLeast"/>
        <w:jc w:val="center"/>
        <w:rPr>
          <w:rFonts w:hint="default"/>
          <w:lang w:val="en-US" w:eastAsia="zh-CN"/>
        </w:rPr>
      </w:pPr>
    </w:p>
    <w:p>
      <w:pPr>
        <w:spacing w:line="220" w:lineRule="atLeast"/>
      </w:pPr>
      <w:r>
        <w:drawing>
          <wp:inline distT="0" distB="0" distL="114300" distR="114300">
            <wp:extent cx="5266690" cy="3244850"/>
            <wp:effectExtent l="0" t="0" r="1016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图3  点击进入青书产品中心</w:t>
      </w:r>
    </w:p>
    <w:p>
      <w:pPr>
        <w:spacing w:line="220" w:lineRule="atLeast"/>
      </w:pPr>
      <w:r>
        <w:drawing>
          <wp:inline distT="0" distB="0" distL="114300" distR="114300">
            <wp:extent cx="5269230" cy="3010535"/>
            <wp:effectExtent l="0" t="0" r="7620" b="184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  点击学习平台</w:t>
      </w:r>
    </w:p>
    <w:p>
      <w:pPr>
        <w:spacing w:line="220" w:lineRule="atLeast"/>
        <w:jc w:val="center"/>
        <w:rPr>
          <w:rFonts w:hint="default"/>
          <w:lang w:val="en-US" w:eastAsia="zh-CN"/>
        </w:rPr>
      </w:pPr>
    </w:p>
    <w:p>
      <w:pPr>
        <w:spacing w:line="220" w:lineRule="atLeast"/>
      </w:pPr>
      <w:r>
        <w:drawing>
          <wp:inline distT="0" distB="0" distL="114300" distR="114300">
            <wp:extent cx="5271135" cy="3631565"/>
            <wp:effectExtent l="0" t="0" r="5715" b="698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图5  核对个人信息无误并点击确认</w:t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numPr>
          <w:ilvl w:val="0"/>
          <w:numId w:val="2"/>
        </w:num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学生缴费流程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551170" cy="3558540"/>
            <wp:effectExtent l="0" t="0" r="11430" b="381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  点击我的缴费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594985" cy="3211195"/>
            <wp:effectExtent l="0" t="0" r="5715" b="8255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  点击其他费用里面的未支付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7960" cy="3836035"/>
            <wp:effectExtent l="0" t="0" r="8890" b="12065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图8  缴费页面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0500" cy="3678555"/>
            <wp:effectExtent l="0" t="0" r="6350" b="17145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rPr>
          <w:rFonts w:hint="eastAsia"/>
          <w:lang w:val="en-US" w:eastAsia="zh-CN"/>
        </w:rPr>
        <w:t>图9  扫描缴费二维码缴费后点击缴费完成</w:t>
      </w:r>
      <w:r>
        <w:drawing>
          <wp:inline distT="0" distB="0" distL="114300" distR="114300">
            <wp:extent cx="5271135" cy="2990850"/>
            <wp:effectExtent l="0" t="0" r="5715" b="0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图10  缴费成功关闭即可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学生上传学籍照片流程</w:t>
      </w:r>
    </w:p>
    <w:p>
      <w:pPr>
        <w:spacing w:line="220" w:lineRule="atLeast"/>
      </w:pPr>
      <w:r>
        <w:drawing>
          <wp:inline distT="0" distB="0" distL="114300" distR="114300">
            <wp:extent cx="5625465" cy="3545840"/>
            <wp:effectExtent l="0" t="0" r="13335" b="1651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图11  点击右上角个人姓名</w:t>
      </w:r>
    </w:p>
    <w:p>
      <w:pPr>
        <w:spacing w:line="220" w:lineRule="atLeast"/>
        <w:jc w:val="center"/>
        <w:rPr>
          <w:rFonts w:hint="eastAsia"/>
          <w:lang w:val="en-US" w:eastAsia="zh-CN"/>
        </w:rPr>
      </w:pPr>
    </w:p>
    <w:p>
      <w:pPr>
        <w:spacing w:line="220" w:lineRule="atLeast"/>
        <w:jc w:val="center"/>
        <w:rPr>
          <w:rFonts w:hint="default"/>
          <w:lang w:val="en-US" w:eastAsia="zh-CN"/>
        </w:rPr>
      </w:pPr>
    </w:p>
    <w:p>
      <w:pPr>
        <w:spacing w:line="220" w:lineRule="atLeast"/>
      </w:pPr>
      <w:r>
        <w:drawing>
          <wp:inline distT="0" distB="0" distL="114300" distR="114300">
            <wp:extent cx="5791835" cy="3709035"/>
            <wp:effectExtent l="0" t="0" r="18415" b="571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图12  点击个人信息</w:t>
      </w:r>
    </w:p>
    <w:p>
      <w:pPr>
        <w:spacing w:line="220" w:lineRule="atLeast"/>
        <w:jc w:val="center"/>
        <w:rPr>
          <w:rFonts w:hint="default"/>
          <w:lang w:val="en-US" w:eastAsia="zh-CN"/>
        </w:rPr>
      </w:pPr>
    </w:p>
    <w:p>
      <w:pPr>
        <w:spacing w:line="220" w:lineRule="atLeast"/>
      </w:pPr>
      <w:r>
        <w:drawing>
          <wp:inline distT="0" distB="0" distL="114300" distR="114300">
            <wp:extent cx="5245100" cy="3447415"/>
            <wp:effectExtent l="0" t="0" r="1270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图13  点击学籍信息</w:t>
      </w:r>
    </w:p>
    <w:p>
      <w:pPr>
        <w:spacing w:line="220" w:lineRule="atLeast"/>
        <w:jc w:val="center"/>
        <w:rPr>
          <w:rFonts w:hint="eastAsia"/>
          <w:lang w:val="en-US" w:eastAsia="zh-CN"/>
        </w:rPr>
      </w:pPr>
    </w:p>
    <w:p>
      <w:pPr>
        <w:spacing w:line="220" w:lineRule="atLeast"/>
        <w:jc w:val="center"/>
        <w:rPr>
          <w:rFonts w:hint="default"/>
          <w:lang w:val="en-US" w:eastAsia="zh-CN"/>
        </w:rPr>
      </w:pPr>
    </w:p>
    <w:p>
      <w:pPr>
        <w:spacing w:line="220" w:lineRule="atLeast"/>
      </w:pPr>
      <w:r>
        <w:drawing>
          <wp:inline distT="0" distB="0" distL="114300" distR="114300">
            <wp:extent cx="5264150" cy="3348990"/>
            <wp:effectExtent l="0" t="0" r="12700" b="381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图14  点击照片保存位置</w:t>
      </w:r>
    </w:p>
    <w:p>
      <w:pPr>
        <w:spacing w:line="220" w:lineRule="atLeast"/>
        <w:jc w:val="center"/>
        <w:rPr>
          <w:rFonts w:hint="default"/>
          <w:lang w:val="en-US" w:eastAsia="zh-CN"/>
        </w:rPr>
      </w:pPr>
    </w:p>
    <w:p>
      <w:pPr>
        <w:spacing w:line="220" w:lineRule="atLeast"/>
      </w:pPr>
      <w:r>
        <w:drawing>
          <wp:inline distT="0" distB="0" distL="114300" distR="114300">
            <wp:extent cx="5269865" cy="3389630"/>
            <wp:effectExtent l="0" t="0" r="6985" b="127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图15  点击选择照片</w:t>
      </w:r>
    </w:p>
    <w:p>
      <w:pPr>
        <w:spacing w:line="220" w:lineRule="atLeast"/>
        <w:jc w:val="center"/>
        <w:rPr>
          <w:rFonts w:hint="default"/>
          <w:lang w:val="en-US" w:eastAsia="zh-CN"/>
        </w:rPr>
      </w:pPr>
    </w:p>
    <w:p>
      <w:pPr>
        <w:spacing w:line="220" w:lineRule="atLeast"/>
      </w:pPr>
      <w:r>
        <w:drawing>
          <wp:inline distT="0" distB="0" distL="114300" distR="114300">
            <wp:extent cx="5436235" cy="3719195"/>
            <wp:effectExtent l="0" t="0" r="12065" b="1460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图16  点击上传照片并确定</w:t>
      </w:r>
    </w:p>
    <w:p>
      <w:pPr>
        <w:spacing w:line="220" w:lineRule="atLeast"/>
        <w:jc w:val="center"/>
        <w:rPr>
          <w:rFonts w:hint="default"/>
          <w:lang w:val="en-US" w:eastAsia="zh-CN"/>
        </w:rPr>
      </w:pPr>
    </w:p>
    <w:p>
      <w:pPr>
        <w:spacing w:line="220" w:lineRule="atLeast"/>
      </w:pPr>
      <w:r>
        <w:drawing>
          <wp:inline distT="0" distB="0" distL="114300" distR="114300">
            <wp:extent cx="5265420" cy="3127375"/>
            <wp:effectExtent l="0" t="0" r="11430" b="1587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图17  查看个人上传的照片</w:t>
      </w:r>
    </w:p>
    <w:p>
      <w:pPr>
        <w:spacing w:line="220" w:lineRule="atLeast"/>
      </w:pPr>
    </w:p>
    <w:p>
      <w:pPr>
        <w:numPr>
          <w:ilvl w:val="0"/>
          <w:numId w:val="2"/>
        </w:num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学生学习流程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</w:pPr>
      <w:r>
        <w:rPr>
          <w:rFonts w:hint="eastAsia" w:ascii="宋体" w:hAnsi="宋体"/>
          <w:sz w:val="28"/>
          <w:szCs w:val="28"/>
        </w:rPr>
        <w:t>点击“课程学习”就可</w:t>
      </w:r>
      <w:r>
        <w:rPr>
          <w:rFonts w:hint="eastAsia" w:ascii="宋体" w:hAnsi="宋体"/>
          <w:sz w:val="28"/>
          <w:szCs w:val="28"/>
          <w:lang w:val="en-US" w:eastAsia="zh-CN"/>
        </w:rPr>
        <w:t>以</w:t>
      </w:r>
      <w:r>
        <w:rPr>
          <w:rFonts w:hint="eastAsia" w:ascii="宋体" w:hAnsi="宋体"/>
          <w:sz w:val="28"/>
          <w:szCs w:val="28"/>
        </w:rPr>
        <w:t>看到当前学期应该学习的几门课程</w:t>
      </w:r>
      <w:r>
        <w:rPr>
          <w:rFonts w:hint="eastAsia" w:ascii="宋体" w:hAnsi="宋体"/>
          <w:sz w:val="28"/>
          <w:szCs w:val="28"/>
          <w:lang w:val="en-US" w:eastAsia="zh-CN"/>
        </w:rPr>
        <w:t>和本专业所有学期需要进行学习的全部课程.</w:t>
      </w:r>
      <w:r>
        <w:rPr>
          <w:rFonts w:hint="eastAsia" w:ascii="宋体" w:hAnsi="宋体"/>
          <w:sz w:val="28"/>
          <w:szCs w:val="28"/>
        </w:rPr>
        <w:t>点击</w:t>
      </w:r>
      <w:r>
        <w:rPr>
          <w:rFonts w:hint="eastAsia" w:ascii="宋体" w:hAnsi="宋体"/>
          <w:sz w:val="28"/>
          <w:szCs w:val="28"/>
          <w:lang w:val="en-US" w:eastAsia="zh-CN"/>
        </w:rPr>
        <w:t>任意</w:t>
      </w:r>
      <w:r>
        <w:rPr>
          <w:rFonts w:hint="eastAsia" w:ascii="宋体" w:hAnsi="宋体"/>
          <w:sz w:val="28"/>
          <w:szCs w:val="28"/>
        </w:rPr>
        <w:t>一门课程即</w:t>
      </w:r>
      <w:r>
        <w:rPr>
          <w:rFonts w:hint="eastAsia" w:ascii="宋体" w:hAnsi="宋体"/>
          <w:sz w:val="28"/>
          <w:szCs w:val="28"/>
          <w:lang w:val="en-US" w:eastAsia="zh-CN"/>
        </w:rPr>
        <w:t>可看到</w:t>
      </w:r>
      <w:r>
        <w:rPr>
          <w:rFonts w:hint="eastAsia" w:ascii="宋体" w:hAnsi="宋体"/>
          <w:sz w:val="28"/>
          <w:szCs w:val="28"/>
        </w:rPr>
        <w:t>该课程的学习详情（页面上有详细的学习得分规则，</w:t>
      </w:r>
      <w:r>
        <w:rPr>
          <w:rFonts w:hint="eastAsia" w:ascii="宋体" w:hAnsi="宋体"/>
          <w:sz w:val="28"/>
          <w:szCs w:val="28"/>
          <w:lang w:val="en-US" w:eastAsia="zh-CN"/>
        </w:rPr>
        <w:t>按照</w:t>
      </w:r>
      <w:r>
        <w:rPr>
          <w:rFonts w:hint="eastAsia" w:ascii="宋体" w:hAnsi="宋体"/>
          <w:sz w:val="28"/>
          <w:szCs w:val="28"/>
        </w:rPr>
        <w:t>得分规则要求学满即完成该门课程的学习）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</w:rPr>
        <w:t>点击“学习”，学生即进入学习页面。</w:t>
      </w:r>
      <w:r>
        <w:drawing>
          <wp:inline distT="0" distB="0" distL="114300" distR="114300">
            <wp:extent cx="5605780" cy="3677920"/>
            <wp:effectExtent l="0" t="0" r="13970" b="1778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图18  课程学习页面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476240" cy="3538855"/>
            <wp:effectExtent l="0" t="0" r="10160" b="444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图19  查看得分规则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点击“成绩”</w:t>
      </w:r>
      <w:r>
        <w:rPr>
          <w:rFonts w:hint="eastAsia" w:ascii="宋体" w:hAnsi="宋体"/>
          <w:sz w:val="28"/>
          <w:szCs w:val="28"/>
          <w:lang w:val="en-US" w:eastAsia="zh-CN"/>
        </w:rPr>
        <w:t>即</w:t>
      </w:r>
      <w:r>
        <w:rPr>
          <w:rFonts w:hint="eastAsia" w:ascii="宋体" w:hAnsi="宋体"/>
          <w:sz w:val="28"/>
          <w:szCs w:val="28"/>
        </w:rPr>
        <w:t>可查看</w:t>
      </w:r>
      <w:r>
        <w:rPr>
          <w:rFonts w:hint="eastAsia" w:ascii="宋体" w:hAnsi="宋体"/>
          <w:sz w:val="28"/>
          <w:szCs w:val="28"/>
          <w:lang w:val="en-US" w:eastAsia="zh-CN"/>
        </w:rPr>
        <w:t>当前各项</w:t>
      </w:r>
      <w:r>
        <w:rPr>
          <w:rFonts w:hint="eastAsia" w:ascii="宋体" w:hAnsi="宋体"/>
          <w:sz w:val="28"/>
          <w:szCs w:val="28"/>
        </w:rPr>
        <w:t>得分，右边得分与左边要求的分数一致，</w:t>
      </w:r>
      <w:r>
        <w:rPr>
          <w:rFonts w:hint="eastAsia" w:ascii="宋体" w:hAnsi="宋体"/>
          <w:sz w:val="28"/>
          <w:szCs w:val="28"/>
          <w:lang w:val="en-US" w:eastAsia="zh-CN"/>
        </w:rPr>
        <w:t>表示网络学习完成，然后准备考试即可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3348355"/>
            <wp:effectExtent l="0" t="0" r="6350" b="4445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图20  查看课程成绩</w:t>
      </w:r>
    </w:p>
    <w:p>
      <w:pPr>
        <w:widowControl w:val="0"/>
        <w:numPr>
          <w:ilvl w:val="0"/>
          <w:numId w:val="0"/>
        </w:num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按照学校相关考试通知</w:t>
      </w:r>
      <w:r>
        <w:rPr>
          <w:rFonts w:hint="eastAsia" w:ascii="宋体" w:hAnsi="宋体"/>
          <w:sz w:val="28"/>
          <w:szCs w:val="28"/>
        </w:rPr>
        <w:t>，在规定的时间段，点击“考试安排”，进入当前学期课程考试，学生即</w:t>
      </w:r>
      <w:r>
        <w:rPr>
          <w:rFonts w:hint="eastAsia" w:ascii="宋体" w:hAnsi="宋体"/>
          <w:sz w:val="28"/>
          <w:szCs w:val="28"/>
          <w:lang w:val="en-US" w:eastAsia="zh-CN"/>
        </w:rPr>
        <w:t>可进行在线</w:t>
      </w:r>
      <w:r>
        <w:rPr>
          <w:rFonts w:hint="eastAsia" w:ascii="宋体" w:hAnsi="宋体"/>
          <w:sz w:val="28"/>
          <w:szCs w:val="28"/>
        </w:rPr>
        <w:t>考试。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430780"/>
            <wp:effectExtent l="0" t="0" r="11430" b="7620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lang w:val="en-US" w:eastAsia="zh-CN"/>
        </w:rPr>
        <w:t>图21  课程考试页面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2"/>
          <w:lang w:val="en-US" w:eastAsia="zh-CN"/>
        </w:rPr>
      </w:pPr>
    </w:p>
    <w:p>
      <w:pPr>
        <w:pStyle w:val="3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学生手机端使用说明</w:t>
      </w:r>
    </w:p>
    <w:p>
      <w:pPr>
        <w:numPr>
          <w:ilvl w:val="0"/>
          <w:numId w:val="4"/>
        </w:num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学生登录确认个人信息流程同电脑端</w:t>
      </w:r>
    </w:p>
    <w:p>
      <w:pPr>
        <w:spacing w:line="100" w:lineRule="atLeas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1、在手机应用商店或手机浏览器上搜索“青书学堂”下载APP客户端，安装到手机上。</w:t>
      </w:r>
    </w:p>
    <w:p>
      <w:pPr>
        <w:spacing w:line="100" w:lineRule="atLeas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2、打开“青书学堂”直接</w:t>
      </w:r>
      <w:r>
        <w:rPr>
          <w:rFonts w:hint="eastAsia" w:ascii="宋体" w:hAnsi="宋体"/>
          <w:sz w:val="28"/>
          <w:szCs w:val="28"/>
          <w:lang w:val="en-US" w:eastAsia="zh-CN"/>
        </w:rPr>
        <w:t>选择账号密码</w:t>
      </w:r>
      <w:r>
        <w:rPr>
          <w:rFonts w:hint="eastAsia" w:ascii="宋体" w:hAnsi="宋体"/>
          <w:sz w:val="28"/>
          <w:szCs w:val="28"/>
        </w:rPr>
        <w:t>登录</w:t>
      </w:r>
      <w:r>
        <w:rPr>
          <w:rFonts w:hint="eastAsia" w:ascii="宋体" w:hAnsi="宋体"/>
          <w:b/>
          <w:sz w:val="28"/>
          <w:szCs w:val="28"/>
          <w:highlight w:val="red"/>
        </w:rPr>
        <w:t>（注意不需要注册）</w:t>
      </w:r>
    </w:p>
    <w:p>
      <w:pPr>
        <w:spacing w:line="42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登录账号：</w:t>
      </w:r>
      <w:r>
        <w:rPr>
          <w:rFonts w:hint="eastAsia" w:ascii="宋体" w:hAnsi="宋体"/>
          <w:sz w:val="28"/>
          <w:szCs w:val="28"/>
          <w:lang w:val="en-US" w:eastAsia="zh-CN"/>
        </w:rPr>
        <w:t>学</w:t>
      </w:r>
      <w:r>
        <w:rPr>
          <w:rFonts w:hint="eastAsia" w:ascii="宋体" w:hAnsi="宋体"/>
          <w:sz w:val="28"/>
          <w:szCs w:val="28"/>
        </w:rPr>
        <w:t>号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</w:rPr>
        <w:t>例如:</w:t>
      </w:r>
      <w:r>
        <w:rPr>
          <w:rFonts w:hint="eastAsia" w:ascii="宋体" w:hAnsi="宋体"/>
          <w:sz w:val="28"/>
          <w:szCs w:val="28"/>
          <w:shd w:val="clear" w:color="auto" w:fill="FFFFFF"/>
        </w:rPr>
        <w:t>202201</w:t>
      </w:r>
      <w:r>
        <w:rPr>
          <w:rFonts w:hint="eastAsia" w:ascii="宋体" w:hAnsi="宋体"/>
          <w:sz w:val="28"/>
          <w:szCs w:val="28"/>
          <w:shd w:val="clear" w:color="auto" w:fill="FFFFFF"/>
          <w:lang w:val="en-US" w:eastAsia="zh-CN"/>
        </w:rPr>
        <w:t>1</w:t>
      </w:r>
      <w:r>
        <w:rPr>
          <w:rFonts w:hint="eastAsia" w:ascii="宋体" w:hAnsi="宋体"/>
          <w:sz w:val="28"/>
          <w:szCs w:val="28"/>
          <w:shd w:val="clear" w:color="auto" w:fill="FFFFFF"/>
        </w:rPr>
        <w:t>001</w:t>
      </w:r>
    </w:p>
    <w:p>
      <w:pPr>
        <w:numPr>
          <w:ilvl w:val="0"/>
          <w:numId w:val="5"/>
        </w:numPr>
        <w:spacing w:line="100" w:lineRule="atLeast"/>
        <w:ind w:firstLine="555"/>
        <w:rPr>
          <w:rFonts w:hint="eastAsia" w:ascii="宋体" w:hAnsi="宋体"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/>
          <w:sz w:val="28"/>
          <w:szCs w:val="28"/>
        </w:rPr>
        <w:t>登录密码:</w:t>
      </w:r>
      <w:r>
        <w:rPr>
          <w:rFonts w:hint="eastAsia" w:ascii="宋体" w:hAnsi="宋体"/>
          <w:sz w:val="28"/>
          <w:szCs w:val="28"/>
          <w:lang w:val="en-US" w:eastAsia="zh-CN"/>
        </w:rPr>
        <w:t>Hhxy学号</w:t>
      </w:r>
      <w:r>
        <w:rPr>
          <w:rFonts w:hint="eastAsia" w:ascii="宋体" w:hAnsi="宋体"/>
          <w:sz w:val="28"/>
          <w:szCs w:val="28"/>
        </w:rPr>
        <w:t>，例如</w:t>
      </w:r>
      <w:r>
        <w:rPr>
          <w:rFonts w:hint="eastAsia" w:ascii="宋体" w:hAnsi="宋体"/>
          <w:sz w:val="28"/>
          <w:szCs w:val="28"/>
          <w:lang w:val="en-US" w:eastAsia="zh-CN"/>
        </w:rPr>
        <w:t>Hhxy</w:t>
      </w:r>
      <w:r>
        <w:rPr>
          <w:rFonts w:hint="eastAsia" w:ascii="宋体" w:hAnsi="宋体"/>
          <w:sz w:val="28"/>
          <w:szCs w:val="28"/>
          <w:shd w:val="clear" w:color="auto" w:fill="FFFFFF"/>
        </w:rPr>
        <w:t>202201</w:t>
      </w:r>
      <w:r>
        <w:rPr>
          <w:rFonts w:hint="eastAsia" w:ascii="宋体" w:hAnsi="宋体"/>
          <w:sz w:val="28"/>
          <w:szCs w:val="28"/>
          <w:shd w:val="clear" w:color="auto" w:fill="FFFFFF"/>
          <w:lang w:val="en-US" w:eastAsia="zh-CN"/>
        </w:rPr>
        <w:t>1</w:t>
      </w:r>
      <w:r>
        <w:rPr>
          <w:rFonts w:hint="eastAsia" w:ascii="宋体" w:hAnsi="宋体"/>
          <w:sz w:val="28"/>
          <w:szCs w:val="28"/>
          <w:shd w:val="clear" w:color="auto" w:fill="FFFFFF"/>
        </w:rPr>
        <w:t>001</w:t>
      </w:r>
      <w:r>
        <w:rPr>
          <w:rFonts w:hint="eastAsia" w:ascii="宋体" w:hAnsi="宋体"/>
          <w:sz w:val="28"/>
          <w:szCs w:val="28"/>
          <w:shd w:val="clear" w:color="auto" w:fill="FFFFFF"/>
          <w:lang w:eastAsia="zh-CN"/>
        </w:rPr>
        <w:t>。</w:t>
      </w:r>
    </w:p>
    <w:p>
      <w:pPr>
        <w:numPr>
          <w:ilvl w:val="0"/>
          <w:numId w:val="5"/>
        </w:numPr>
        <w:spacing w:line="100" w:lineRule="atLeast"/>
        <w:ind w:firstLine="555"/>
        <w:rPr>
          <w:rFonts w:hint="eastAsia" w:ascii="宋体" w:hAnsi="宋体"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/>
          <w:sz w:val="28"/>
          <w:szCs w:val="28"/>
          <w:shd w:val="clear" w:color="auto" w:fill="FFFFFF"/>
          <w:lang w:val="en-US" w:eastAsia="zh-CN"/>
        </w:rPr>
        <w:t>绑定个人手机号</w:t>
      </w:r>
      <w:r>
        <w:rPr>
          <w:rFonts w:hint="eastAsia" w:ascii="宋体" w:hAnsi="宋体"/>
          <w:sz w:val="28"/>
          <w:szCs w:val="28"/>
          <w:shd w:val="clear" w:color="auto" w:fill="FFFFFF"/>
          <w:lang w:eastAsia="zh-CN"/>
        </w:rPr>
        <w:t>。</w:t>
      </w:r>
    </w:p>
    <w:p>
      <w:pPr>
        <w:numPr>
          <w:ilvl w:val="0"/>
          <w:numId w:val="4"/>
        </w:numPr>
        <w:spacing w:line="100" w:lineRule="atLeast"/>
        <w:ind w:left="0" w:leftChars="0" w:firstLine="0" w:firstLineChars="0"/>
        <w:rPr>
          <w:rFonts w:hint="default" w:ascii="宋体" w:hAnsi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/>
          <w:sz w:val="28"/>
          <w:szCs w:val="28"/>
          <w:shd w:val="clear" w:color="auto" w:fill="FFFFFF"/>
          <w:lang w:val="en-US" w:eastAsia="zh-CN"/>
        </w:rPr>
        <w:t>学生缴费流程</w:t>
      </w:r>
    </w:p>
    <w:p>
      <w:pPr>
        <w:widowControl w:val="0"/>
        <w:numPr>
          <w:ilvl w:val="0"/>
          <w:numId w:val="0"/>
        </w:numPr>
        <w:spacing w:line="100" w:lineRule="atLeast"/>
        <w:jc w:val="both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shd w:val="clear" w:color="auto" w:fill="FFFFFF"/>
          <w:lang w:val="en-US" w:eastAsia="zh-CN"/>
        </w:rPr>
        <w:t>点击</w:t>
      </w:r>
      <w:r>
        <w:rPr>
          <w:rFonts w:hint="eastAsia" w:ascii="宋体" w:hAnsi="宋体"/>
          <w:sz w:val="28"/>
          <w:szCs w:val="28"/>
        </w:rPr>
        <w:t>“我的”</w:t>
      </w:r>
      <w:r>
        <w:rPr>
          <w:rFonts w:hint="eastAsia" w:ascii="宋体" w:hAnsi="宋体"/>
          <w:sz w:val="28"/>
          <w:szCs w:val="28"/>
          <w:lang w:val="en-US" w:eastAsia="zh-CN"/>
        </w:rPr>
        <w:t>页面,进入我的订单.</w:t>
      </w:r>
    </w:p>
    <w:p>
      <w:pPr>
        <w:widowControl w:val="0"/>
        <w:numPr>
          <w:ilvl w:val="0"/>
          <w:numId w:val="0"/>
        </w:numPr>
        <w:spacing w:line="100" w:lineRule="atLeast"/>
        <w:jc w:val="center"/>
      </w:pPr>
      <w:r>
        <w:drawing>
          <wp:inline distT="0" distB="0" distL="114300" distR="114300">
            <wp:extent cx="2990850" cy="4419600"/>
            <wp:effectExtent l="0" t="0" r="0" b="0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100" w:lineRule="atLeast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  点击我的订单</w:t>
      </w:r>
    </w:p>
    <w:p>
      <w:pPr>
        <w:widowControl w:val="0"/>
        <w:numPr>
          <w:ilvl w:val="0"/>
          <w:numId w:val="0"/>
        </w:numPr>
        <w:spacing w:line="100" w:lineRule="atLeast"/>
        <w:jc w:val="center"/>
      </w:pPr>
    </w:p>
    <w:p>
      <w:pPr>
        <w:widowControl w:val="0"/>
        <w:numPr>
          <w:ilvl w:val="0"/>
          <w:numId w:val="0"/>
        </w:numPr>
        <w:spacing w:line="100" w:lineRule="atLeast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选择支付宝或者微信进行平台服务费缴纳。</w:t>
      </w:r>
    </w:p>
    <w:p>
      <w:pPr>
        <w:widowControl w:val="0"/>
        <w:numPr>
          <w:ilvl w:val="0"/>
          <w:numId w:val="0"/>
        </w:numPr>
        <w:spacing w:line="100" w:lineRule="atLeast"/>
        <w:jc w:val="center"/>
      </w:pPr>
      <w:r>
        <w:drawing>
          <wp:inline distT="0" distB="0" distL="114300" distR="114300">
            <wp:extent cx="3810000" cy="3381375"/>
            <wp:effectExtent l="0" t="0" r="0" b="9525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100" w:lineRule="atLeas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  缴费页面</w:t>
      </w:r>
    </w:p>
    <w:p>
      <w:pPr>
        <w:widowControl w:val="0"/>
        <w:numPr>
          <w:ilvl w:val="0"/>
          <w:numId w:val="0"/>
        </w:numPr>
        <w:spacing w:line="100" w:lineRule="atLeast"/>
        <w:jc w:val="center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100" w:lineRule="atLeast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保存缴费二维码进行缴费。</w:t>
      </w:r>
    </w:p>
    <w:p>
      <w:pPr>
        <w:widowControl w:val="0"/>
        <w:numPr>
          <w:ilvl w:val="0"/>
          <w:numId w:val="0"/>
        </w:numPr>
        <w:spacing w:line="100" w:lineRule="atLeast"/>
        <w:jc w:val="center"/>
      </w:pPr>
      <w:r>
        <w:drawing>
          <wp:inline distT="0" distB="0" distL="114300" distR="114300">
            <wp:extent cx="3018790" cy="3428365"/>
            <wp:effectExtent l="0" t="0" r="10160" b="635"/>
            <wp:docPr id="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100" w:lineRule="atLeast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图3  扫描缴费二维码</w:t>
      </w:r>
    </w:p>
    <w:p>
      <w:pPr>
        <w:widowControl w:val="0"/>
        <w:numPr>
          <w:ilvl w:val="0"/>
          <w:numId w:val="0"/>
        </w:numPr>
        <w:spacing w:line="100" w:lineRule="atLeast"/>
        <w:jc w:val="center"/>
      </w:pPr>
      <w:r>
        <w:drawing>
          <wp:inline distT="0" distB="0" distL="114300" distR="114300">
            <wp:extent cx="3000375" cy="3362325"/>
            <wp:effectExtent l="0" t="0" r="9525" b="9525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100" w:lineRule="atLeas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  缴费成功</w:t>
      </w:r>
    </w:p>
    <w:p>
      <w:pPr>
        <w:widowControl w:val="0"/>
        <w:numPr>
          <w:ilvl w:val="0"/>
          <w:numId w:val="6"/>
        </w:numPr>
        <w:spacing w:line="100" w:lineRule="atLeast"/>
        <w:jc w:val="both"/>
        <w:rPr>
          <w:rFonts w:hint="eastAsia" w:ascii="宋体" w:hAnsi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/>
          <w:sz w:val="28"/>
          <w:szCs w:val="28"/>
          <w:shd w:val="clear" w:color="auto" w:fill="FFFFFF"/>
          <w:lang w:val="en-US" w:eastAsia="zh-CN"/>
        </w:rPr>
        <w:t>上传学籍照片流程</w:t>
      </w:r>
    </w:p>
    <w:p>
      <w:pPr>
        <w:widowControl w:val="0"/>
        <w:numPr>
          <w:ilvl w:val="0"/>
          <w:numId w:val="0"/>
        </w:numPr>
        <w:spacing w:line="100" w:lineRule="atLeast"/>
        <w:jc w:val="both"/>
        <w:rPr>
          <w:rFonts w:hint="default" w:ascii="宋体" w:hAnsi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/>
          <w:sz w:val="28"/>
          <w:szCs w:val="28"/>
          <w:shd w:val="clear" w:color="auto" w:fill="FFFFFF"/>
          <w:lang w:val="en-US" w:eastAsia="zh-CN"/>
        </w:rPr>
        <w:t>点击</w:t>
      </w:r>
      <w:r>
        <w:rPr>
          <w:rFonts w:hint="eastAsia" w:ascii="宋体" w:hAnsi="宋体"/>
          <w:sz w:val="28"/>
          <w:szCs w:val="28"/>
        </w:rPr>
        <w:t>“我的”</w:t>
      </w:r>
      <w:r>
        <w:rPr>
          <w:rFonts w:hint="eastAsia" w:ascii="宋体" w:hAnsi="宋体"/>
          <w:sz w:val="28"/>
          <w:szCs w:val="28"/>
          <w:lang w:val="en-US" w:eastAsia="zh-CN"/>
        </w:rPr>
        <w:t>页面,进入个人信息页面。</w:t>
      </w:r>
    </w:p>
    <w:p>
      <w:pPr>
        <w:widowControl w:val="0"/>
        <w:numPr>
          <w:ilvl w:val="0"/>
          <w:numId w:val="0"/>
        </w:numPr>
        <w:spacing w:line="100" w:lineRule="atLeast"/>
        <w:jc w:val="center"/>
      </w:pPr>
      <w:r>
        <w:drawing>
          <wp:inline distT="0" distB="0" distL="114300" distR="114300">
            <wp:extent cx="3067050" cy="3933190"/>
            <wp:effectExtent l="0" t="0" r="0" b="10160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100" w:lineRule="atLeas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  点击个人信息</w:t>
      </w:r>
    </w:p>
    <w:p>
      <w:pPr>
        <w:widowControl w:val="0"/>
        <w:numPr>
          <w:ilvl w:val="0"/>
          <w:numId w:val="0"/>
        </w:numPr>
        <w:spacing w:line="100" w:lineRule="atLeast"/>
        <w:jc w:val="center"/>
      </w:pPr>
      <w:r>
        <w:drawing>
          <wp:inline distT="0" distB="0" distL="114300" distR="114300">
            <wp:extent cx="2857500" cy="3601085"/>
            <wp:effectExtent l="0" t="0" r="0" b="1841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100" w:lineRule="atLeas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  选择学籍照片</w:t>
      </w:r>
    </w:p>
    <w:p>
      <w:pPr>
        <w:widowControl w:val="0"/>
        <w:numPr>
          <w:ilvl w:val="0"/>
          <w:numId w:val="0"/>
        </w:numPr>
        <w:spacing w:line="100" w:lineRule="atLeast"/>
        <w:jc w:val="center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100" w:lineRule="atLeast"/>
        <w:jc w:val="center"/>
      </w:pPr>
      <w:r>
        <w:drawing>
          <wp:inline distT="0" distB="0" distL="114300" distR="114300">
            <wp:extent cx="2905125" cy="4019550"/>
            <wp:effectExtent l="0" t="0" r="9525" b="0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100" w:lineRule="atLeast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图7  上传照片后点击提交</w:t>
      </w:r>
    </w:p>
    <w:p>
      <w:pPr>
        <w:widowControl w:val="0"/>
        <w:numPr>
          <w:ilvl w:val="0"/>
          <w:numId w:val="0"/>
        </w:numPr>
        <w:spacing w:line="100" w:lineRule="atLeast"/>
        <w:jc w:val="center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100" w:lineRule="atLeast"/>
        <w:jc w:val="center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6"/>
        </w:numPr>
        <w:spacing w:line="100" w:lineRule="atLeast"/>
        <w:jc w:val="both"/>
        <w:rPr>
          <w:rFonts w:hint="default" w:ascii="宋体" w:hAnsi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/>
          <w:sz w:val="28"/>
          <w:szCs w:val="28"/>
          <w:shd w:val="clear" w:color="auto" w:fill="FFFFFF"/>
          <w:lang w:val="en-US" w:eastAsia="zh-CN"/>
        </w:rPr>
        <w:t>学生学习流程</w:t>
      </w:r>
    </w:p>
    <w:p>
      <w:pPr>
        <w:spacing w:line="100" w:lineRule="atLeast"/>
        <w:ind w:firstLine="57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进入手机</w:t>
      </w:r>
      <w:r>
        <w:rPr>
          <w:rFonts w:hint="eastAsia" w:ascii="宋体" w:hAnsi="宋体"/>
          <w:sz w:val="28"/>
          <w:szCs w:val="28"/>
          <w:lang w:val="en-US" w:eastAsia="zh-CN"/>
        </w:rPr>
        <w:t>APP</w:t>
      </w:r>
      <w:r>
        <w:rPr>
          <w:rFonts w:hint="eastAsia" w:ascii="宋体" w:hAnsi="宋体"/>
          <w:sz w:val="28"/>
          <w:szCs w:val="28"/>
        </w:rPr>
        <w:t>学习</w:t>
      </w:r>
      <w:r>
        <w:rPr>
          <w:rFonts w:hint="eastAsia" w:ascii="宋体" w:hAnsi="宋体"/>
          <w:sz w:val="28"/>
          <w:szCs w:val="28"/>
          <w:lang w:val="en-US" w:eastAsia="zh-CN"/>
        </w:rPr>
        <w:t>页面，</w:t>
      </w:r>
      <w:r>
        <w:rPr>
          <w:rFonts w:hint="eastAsia" w:ascii="宋体" w:hAnsi="宋体"/>
          <w:sz w:val="28"/>
          <w:szCs w:val="28"/>
        </w:rPr>
        <w:t>系统屏幕最下面有三个模块即“发现”，“课程”，“我的”。</w:t>
      </w:r>
    </w:p>
    <w:p>
      <w:pPr>
        <w:spacing w:line="240" w:lineRule="atLeast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114300" distR="114300">
            <wp:extent cx="4243070" cy="4647565"/>
            <wp:effectExtent l="0" t="0" r="5080" b="63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  <w:rPr>
          <w:rFonts w:hint="default" w:ascii="宋体" w:hAnsi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图8  当前学期课程学习页面</w:t>
      </w:r>
    </w:p>
    <w:p>
      <w:pPr>
        <w:spacing w:line="240" w:lineRule="atLeast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2749550" cy="5029200"/>
            <wp:effectExtent l="0" t="0" r="0" b="0"/>
            <wp:docPr id="15" name="图片 15" descr="C:\Users\dell\AppData\Local\Temp\WeChat Files\f97a91eb511cd1beb22d4bded85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dell\AppData\Local\Temp\WeChat Files\f97a91eb511cd1beb22d4bded85539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1965" cy="503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5550" cy="502539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ind w:firstLine="280" w:firstLineChars="100"/>
        <w:rPr>
          <w:rFonts w:hint="default" w:ascii="宋体" w:hAnsi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（图</w:t>
      </w:r>
      <w:r>
        <w:rPr>
          <w:rFonts w:hint="eastAsia" w:ascii="宋体" w:hAnsi="宋体"/>
          <w:sz w:val="28"/>
          <w:szCs w:val="28"/>
          <w:lang w:val="en-US" w:eastAsia="zh-CN"/>
        </w:rPr>
        <w:t>9</w:t>
      </w:r>
      <w:r>
        <w:rPr>
          <w:rFonts w:hint="eastAsia" w:ascii="宋体" w:hAnsi="宋体"/>
          <w:sz w:val="28"/>
          <w:szCs w:val="28"/>
        </w:rPr>
        <w:t>）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任意课程学习页面</w:t>
      </w:r>
      <w:r>
        <w:rPr>
          <w:rFonts w:hint="eastAsia" w:ascii="宋体" w:hAnsi="宋体"/>
          <w:sz w:val="28"/>
          <w:szCs w:val="28"/>
        </w:rPr>
        <w:t xml:space="preserve">     （图</w:t>
      </w:r>
      <w:r>
        <w:rPr>
          <w:rFonts w:hint="eastAsia" w:ascii="宋体" w:hAnsi="宋体"/>
          <w:sz w:val="28"/>
          <w:szCs w:val="28"/>
          <w:lang w:val="en-US" w:eastAsia="zh-CN"/>
        </w:rPr>
        <w:t>10</w:t>
      </w:r>
      <w:r>
        <w:rPr>
          <w:rFonts w:hint="eastAsia" w:ascii="宋体" w:hAnsi="宋体"/>
          <w:sz w:val="28"/>
          <w:szCs w:val="28"/>
        </w:rPr>
        <w:t>）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学习相关基础信息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（1）点击中间“课程”，即显示当前</w:t>
      </w:r>
      <w:r>
        <w:rPr>
          <w:rFonts w:hint="eastAsia" w:ascii="宋体" w:hAnsi="宋体"/>
          <w:sz w:val="28"/>
          <w:szCs w:val="28"/>
          <w:lang w:val="en-US" w:eastAsia="zh-CN"/>
        </w:rPr>
        <w:t>学期</w:t>
      </w:r>
      <w:r>
        <w:rPr>
          <w:rFonts w:hint="eastAsia" w:ascii="宋体" w:hAnsi="宋体"/>
          <w:sz w:val="28"/>
          <w:szCs w:val="28"/>
        </w:rPr>
        <w:t>课程，点击</w:t>
      </w:r>
      <w:r>
        <w:rPr>
          <w:rFonts w:hint="eastAsia" w:ascii="宋体" w:hAnsi="宋体"/>
          <w:sz w:val="28"/>
          <w:szCs w:val="28"/>
          <w:lang w:val="en-US" w:eastAsia="zh-CN"/>
        </w:rPr>
        <w:t>任意</w:t>
      </w:r>
      <w:r>
        <w:rPr>
          <w:rFonts w:hint="eastAsia" w:ascii="宋体" w:hAnsi="宋体"/>
          <w:sz w:val="28"/>
          <w:szCs w:val="28"/>
        </w:rPr>
        <w:t>课程即进入学习页面，里面会显示七个模块，点击“课程学习”学生就进入课件学习；点击“课程作业”学生进入作业</w:t>
      </w:r>
      <w:r>
        <w:rPr>
          <w:rFonts w:hint="eastAsia" w:ascii="宋体" w:hAnsi="宋体"/>
          <w:sz w:val="28"/>
          <w:szCs w:val="28"/>
          <w:lang w:val="en-US" w:eastAsia="zh-CN"/>
        </w:rPr>
        <w:t>问答</w:t>
      </w:r>
      <w:r>
        <w:rPr>
          <w:rFonts w:hint="eastAsia" w:ascii="宋体" w:hAnsi="宋体"/>
          <w:sz w:val="28"/>
          <w:szCs w:val="28"/>
        </w:rPr>
        <w:t>；点击“课程考试”，学生进入在线考试等等（</w:t>
      </w:r>
      <w:r>
        <w:rPr>
          <w:rFonts w:hint="eastAsia" w:ascii="宋体" w:hAnsi="宋体"/>
          <w:sz w:val="28"/>
          <w:szCs w:val="28"/>
          <w:lang w:val="en-US" w:eastAsia="zh-CN"/>
        </w:rPr>
        <w:t>如</w:t>
      </w:r>
      <w:r>
        <w:rPr>
          <w:rFonts w:hint="eastAsia" w:ascii="宋体" w:hAnsi="宋体"/>
          <w:sz w:val="28"/>
          <w:szCs w:val="28"/>
        </w:rPr>
        <w:t>图</w:t>
      </w:r>
      <w:r>
        <w:rPr>
          <w:rFonts w:hint="eastAsia" w:ascii="宋体" w:hAnsi="宋体"/>
          <w:sz w:val="28"/>
          <w:szCs w:val="28"/>
          <w:lang w:val="en-US" w:eastAsia="zh-CN"/>
        </w:rPr>
        <w:t>9</w:t>
      </w:r>
      <w:r>
        <w:rPr>
          <w:rFonts w:hint="eastAsia" w:ascii="宋体" w:hAnsi="宋体"/>
          <w:sz w:val="28"/>
          <w:szCs w:val="28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（2）点击右下角“我的”，</w:t>
      </w:r>
      <w:r>
        <w:rPr>
          <w:rFonts w:hint="eastAsia" w:ascii="宋体" w:hAnsi="宋体"/>
          <w:sz w:val="28"/>
          <w:szCs w:val="28"/>
          <w:lang w:val="en-US" w:eastAsia="zh-CN"/>
        </w:rPr>
        <w:t>即可看到</w:t>
      </w:r>
      <w:r>
        <w:rPr>
          <w:rFonts w:hint="eastAsia" w:ascii="宋体" w:hAnsi="宋体"/>
          <w:sz w:val="28"/>
          <w:szCs w:val="28"/>
        </w:rPr>
        <w:t>个人信息、我的问答、我的成绩、新闻</w:t>
      </w:r>
      <w:r>
        <w:rPr>
          <w:rFonts w:hint="eastAsia" w:ascii="宋体" w:hAnsi="宋体"/>
          <w:sz w:val="28"/>
          <w:szCs w:val="28"/>
          <w:lang w:val="en-US" w:eastAsia="zh-CN"/>
        </w:rPr>
        <w:t>公告</w:t>
      </w:r>
      <w:r>
        <w:rPr>
          <w:rFonts w:hint="eastAsia" w:ascii="宋体" w:hAnsi="宋体"/>
          <w:sz w:val="28"/>
          <w:szCs w:val="28"/>
        </w:rPr>
        <w:t>、设置、帮助与反馈等基础信息。（</w:t>
      </w:r>
      <w:r>
        <w:rPr>
          <w:rFonts w:hint="eastAsia" w:ascii="宋体" w:hAnsi="宋体"/>
          <w:sz w:val="28"/>
          <w:szCs w:val="28"/>
          <w:lang w:val="en-US" w:eastAsia="zh-CN"/>
        </w:rPr>
        <w:t>如</w:t>
      </w:r>
      <w:r>
        <w:rPr>
          <w:rFonts w:hint="eastAsia" w:ascii="宋体" w:hAnsi="宋体"/>
          <w:sz w:val="28"/>
          <w:szCs w:val="28"/>
        </w:rPr>
        <w:t>图</w:t>
      </w:r>
      <w:r>
        <w:rPr>
          <w:rFonts w:hint="eastAsia" w:ascii="宋体" w:hAnsi="宋体"/>
          <w:sz w:val="28"/>
          <w:szCs w:val="28"/>
          <w:lang w:val="en-US" w:eastAsia="zh-CN"/>
        </w:rPr>
        <w:t>10</w:t>
      </w:r>
      <w:r>
        <w:rPr>
          <w:rFonts w:hint="eastAsia" w:ascii="宋体" w:hAnsi="宋体"/>
          <w:sz w:val="28"/>
          <w:szCs w:val="28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（3）设置：即设置手机是ＷiＦi环境下下载文件或同步记录（图</w:t>
      </w:r>
      <w:r>
        <w:rPr>
          <w:rFonts w:hint="eastAsia" w:ascii="宋体" w:hAnsi="宋体"/>
          <w:sz w:val="28"/>
          <w:szCs w:val="28"/>
          <w:lang w:val="en-US" w:eastAsia="zh-CN"/>
        </w:rPr>
        <w:t>11</w:t>
      </w:r>
      <w:r>
        <w:rPr>
          <w:rFonts w:hint="eastAsia" w:ascii="宋体" w:hAnsi="宋体"/>
          <w:sz w:val="28"/>
          <w:szCs w:val="28"/>
        </w:rPr>
        <w:t>）</w:t>
      </w:r>
      <w:r>
        <w:rPr>
          <w:rFonts w:hint="eastAsia" w:ascii="宋体" w:hAnsi="宋体"/>
          <w:sz w:val="28"/>
          <w:szCs w:val="28"/>
          <w:lang w:eastAsia="zh-CN"/>
        </w:rPr>
        <w:t>；</w:t>
      </w:r>
      <w:r>
        <w:rPr>
          <w:rFonts w:hint="eastAsia" w:ascii="宋体" w:hAnsi="宋体"/>
          <w:sz w:val="28"/>
          <w:szCs w:val="28"/>
        </w:rPr>
        <w:t>用流量时需要设置为（图</w:t>
      </w:r>
      <w:r>
        <w:rPr>
          <w:rFonts w:hint="eastAsia" w:ascii="宋体" w:hAnsi="宋体"/>
          <w:sz w:val="28"/>
          <w:szCs w:val="28"/>
          <w:lang w:val="en-US" w:eastAsia="zh-CN"/>
        </w:rPr>
        <w:t>12</w:t>
      </w:r>
      <w:r>
        <w:rPr>
          <w:rFonts w:hint="eastAsia" w:ascii="宋体" w:hAnsi="宋体"/>
          <w:sz w:val="28"/>
          <w:szCs w:val="28"/>
        </w:rPr>
        <w:t>）</w:t>
      </w:r>
    </w:p>
    <w:p>
      <w:pPr>
        <w:spacing w:line="360" w:lineRule="auto"/>
        <w:ind w:firstLine="210" w:firstLineChars="100"/>
        <w:jc w:val="center"/>
        <w:rPr>
          <w:rFonts w:hint="eastAsia"/>
        </w:rPr>
      </w:pPr>
      <w:r>
        <w:drawing>
          <wp:inline distT="0" distB="0" distL="0" distR="0">
            <wp:extent cx="2305050" cy="4809490"/>
            <wp:effectExtent l="0" t="0" r="0" b="10160"/>
            <wp:docPr id="8" name="图片 8" descr="Screenshot_20181226-20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181226-20390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80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00275" cy="4743450"/>
            <wp:effectExtent l="0" t="0" r="9525" b="0"/>
            <wp:docPr id="9" name="图片 9" descr="Screenshot_20181226-20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81226-20392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  <w:rPr>
          <w:szCs w:val="24"/>
        </w:rPr>
      </w:pPr>
    </w:p>
    <w:p>
      <w:pPr>
        <w:spacing w:line="360" w:lineRule="auto"/>
        <w:ind w:firstLine="1890" w:firstLineChars="900"/>
        <w:rPr>
          <w:rFonts w:hint="eastAsia"/>
        </w:rPr>
      </w:pPr>
      <w:r>
        <w:rPr>
          <w:rFonts w:hint="eastAsia"/>
        </w:rPr>
        <w:t>（图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）</w:t>
      </w:r>
      <w:r>
        <w:t xml:space="preserve">                             </w:t>
      </w:r>
      <w:r>
        <w:rPr>
          <w:rFonts w:hint="eastAsia"/>
        </w:rPr>
        <w:t>（图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）</w:t>
      </w:r>
    </w:p>
    <w:p>
      <w:pPr>
        <w:spacing w:line="360" w:lineRule="auto"/>
        <w:rPr>
          <w:rFonts w:hint="eastAsia"/>
        </w:rPr>
      </w:pPr>
    </w:p>
    <w:p>
      <w:pPr>
        <w:spacing w:line="100" w:lineRule="atLeast"/>
        <w:ind w:firstLine="57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sz w:val="28"/>
          <w:szCs w:val="28"/>
        </w:rPr>
        <w:t>、</w:t>
      </w:r>
      <w:r>
        <w:rPr>
          <w:rFonts w:hint="eastAsia" w:ascii="宋体" w:hAnsi="宋体"/>
          <w:sz w:val="28"/>
          <w:szCs w:val="28"/>
          <w:lang w:val="en-US" w:eastAsia="zh-CN"/>
        </w:rPr>
        <w:t>扫描二维码下载手机端APP</w:t>
      </w:r>
    </w:p>
    <w:p>
      <w:pPr>
        <w:jc w:val="center"/>
        <w:rPr>
          <w:rFonts w:ascii="宋体" w:hAnsi="宋体" w:cs="宋体"/>
          <w:b w:val="0"/>
          <w:bCs w:val="0"/>
          <w:kern w:val="0"/>
          <w:sz w:val="24"/>
        </w:rPr>
      </w:pPr>
      <w:r>
        <w:rPr>
          <w:b w:val="0"/>
          <w:bCs w:val="0"/>
        </w:rPr>
        <w:drawing>
          <wp:inline distT="0" distB="0" distL="0" distR="0">
            <wp:extent cx="1592580" cy="1775460"/>
            <wp:effectExtent l="0" t="0" r="762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b w:val="0"/>
          <w:bCs w:val="0"/>
          <w:sz w:val="28"/>
          <w:szCs w:val="24"/>
          <w:lang w:val="en-US" w:eastAsia="zh-CN"/>
        </w:rPr>
        <w:t>6</w:t>
      </w:r>
      <w:r>
        <w:rPr>
          <w:rFonts w:hint="eastAsia" w:ascii="宋体" w:hAnsi="宋体"/>
          <w:sz w:val="28"/>
          <w:szCs w:val="28"/>
        </w:rPr>
        <w:t>、</w:t>
      </w:r>
      <w:r>
        <w:rPr>
          <w:rFonts w:hint="eastAsia"/>
          <w:b w:val="0"/>
          <w:bCs w:val="0"/>
          <w:sz w:val="28"/>
          <w:szCs w:val="24"/>
        </w:rPr>
        <w:t>联系</w:t>
      </w:r>
      <w:r>
        <w:rPr>
          <w:rFonts w:hint="eastAsia"/>
          <w:b w:val="0"/>
          <w:bCs w:val="0"/>
          <w:sz w:val="28"/>
          <w:szCs w:val="24"/>
          <w:lang w:val="en-US" w:eastAsia="zh-CN"/>
        </w:rPr>
        <w:t>电话</w:t>
      </w:r>
      <w:r>
        <w:rPr>
          <w:rFonts w:hint="eastAsia"/>
          <w:b w:val="0"/>
          <w:bCs w:val="0"/>
          <w:sz w:val="28"/>
          <w:szCs w:val="24"/>
        </w:rPr>
        <w:t>：037163226272</w:t>
      </w:r>
      <w:r>
        <w:rPr>
          <w:rFonts w:hint="eastAsia"/>
          <w:b w:val="0"/>
          <w:bCs w:val="0"/>
          <w:sz w:val="28"/>
          <w:szCs w:val="24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49B5A6"/>
    <w:multiLevelType w:val="singleLevel"/>
    <w:tmpl w:val="B349B5A6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DD45782F"/>
    <w:multiLevelType w:val="singleLevel"/>
    <w:tmpl w:val="DD45782F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</w:rPr>
    </w:lvl>
  </w:abstractNum>
  <w:abstractNum w:abstractNumId="2">
    <w:nsid w:val="1031D300"/>
    <w:multiLevelType w:val="singleLevel"/>
    <w:tmpl w:val="1031D300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282B0450"/>
    <w:multiLevelType w:val="singleLevel"/>
    <w:tmpl w:val="282B0450"/>
    <w:lvl w:ilvl="0" w:tentative="0">
      <w:start w:val="1"/>
      <w:numFmt w:val="decimal"/>
      <w:suff w:val="space"/>
      <w:lvlText w:val="(%1)"/>
      <w:lvlJc w:val="left"/>
    </w:lvl>
  </w:abstractNum>
  <w:abstractNum w:abstractNumId="4">
    <w:nsid w:val="59324190"/>
    <w:multiLevelType w:val="singleLevel"/>
    <w:tmpl w:val="59324190"/>
    <w:lvl w:ilvl="0" w:tentative="0">
      <w:start w:val="3"/>
      <w:numFmt w:val="decimal"/>
      <w:suff w:val="nothing"/>
      <w:lvlText w:val="（%1）"/>
      <w:lvlJc w:val="left"/>
    </w:lvl>
  </w:abstractNum>
  <w:abstractNum w:abstractNumId="5">
    <w:nsid w:val="7D534CB4"/>
    <w:multiLevelType w:val="singleLevel"/>
    <w:tmpl w:val="7D534CB4"/>
    <w:lvl w:ilvl="0" w:tentative="0">
      <w:start w:val="1"/>
      <w:numFmt w:val="decimal"/>
      <w:suff w:val="space"/>
      <w:lvlText w:val="(%1)"/>
      <w:lvlJc w:val="left"/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330"/>
    <w:rsid w:val="00073330"/>
    <w:rsid w:val="001C455E"/>
    <w:rsid w:val="00247BEF"/>
    <w:rsid w:val="00276186"/>
    <w:rsid w:val="002E3F42"/>
    <w:rsid w:val="004F3F1E"/>
    <w:rsid w:val="0059673F"/>
    <w:rsid w:val="005D62E4"/>
    <w:rsid w:val="005E014F"/>
    <w:rsid w:val="0062070F"/>
    <w:rsid w:val="0065031F"/>
    <w:rsid w:val="007F1227"/>
    <w:rsid w:val="00885FEF"/>
    <w:rsid w:val="009E1EDD"/>
    <w:rsid w:val="00A05991"/>
    <w:rsid w:val="00A317AD"/>
    <w:rsid w:val="00AB50F1"/>
    <w:rsid w:val="00BE0186"/>
    <w:rsid w:val="00C437CD"/>
    <w:rsid w:val="00C67F52"/>
    <w:rsid w:val="00CB589A"/>
    <w:rsid w:val="00E77FD8"/>
    <w:rsid w:val="00EA1436"/>
    <w:rsid w:val="00EA6D86"/>
    <w:rsid w:val="00EB099D"/>
    <w:rsid w:val="00EC68DC"/>
    <w:rsid w:val="00FC27B5"/>
    <w:rsid w:val="00FF3691"/>
    <w:rsid w:val="05AA1855"/>
    <w:rsid w:val="08582728"/>
    <w:rsid w:val="091534C3"/>
    <w:rsid w:val="093305F6"/>
    <w:rsid w:val="0A1A6FA2"/>
    <w:rsid w:val="0A4D56E8"/>
    <w:rsid w:val="0C1127B5"/>
    <w:rsid w:val="122A3C2D"/>
    <w:rsid w:val="17563E2E"/>
    <w:rsid w:val="1E7207E1"/>
    <w:rsid w:val="1F0C4DCF"/>
    <w:rsid w:val="1F1E704E"/>
    <w:rsid w:val="1F8D64CE"/>
    <w:rsid w:val="21122266"/>
    <w:rsid w:val="221F3CA9"/>
    <w:rsid w:val="258403C0"/>
    <w:rsid w:val="2A3F69A3"/>
    <w:rsid w:val="2FF10D1C"/>
    <w:rsid w:val="314F4930"/>
    <w:rsid w:val="31F56963"/>
    <w:rsid w:val="32F95746"/>
    <w:rsid w:val="33F16F60"/>
    <w:rsid w:val="343B42C3"/>
    <w:rsid w:val="367B16EE"/>
    <w:rsid w:val="39B0020D"/>
    <w:rsid w:val="3CD53F14"/>
    <w:rsid w:val="3FDD0336"/>
    <w:rsid w:val="40EE0345"/>
    <w:rsid w:val="46652712"/>
    <w:rsid w:val="479A00A4"/>
    <w:rsid w:val="4B690E50"/>
    <w:rsid w:val="4C4C2E73"/>
    <w:rsid w:val="4F58550D"/>
    <w:rsid w:val="531B31E6"/>
    <w:rsid w:val="542720D3"/>
    <w:rsid w:val="57A06EE4"/>
    <w:rsid w:val="5A0C08E7"/>
    <w:rsid w:val="68B735CD"/>
    <w:rsid w:val="74BD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link w:val="12"/>
    <w:qFormat/>
    <w:uiPriority w:val="0"/>
    <w:pPr>
      <w:spacing w:line="480" w:lineRule="auto"/>
      <w:ind w:firstLine="420" w:firstLineChars="200"/>
    </w:p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  <w:szCs w:val="24"/>
    </w:rPr>
  </w:style>
  <w:style w:type="character" w:styleId="11">
    <w:name w:val="Hyperlink"/>
    <w:basedOn w:val="10"/>
    <w:unhideWhenUsed/>
    <w:qFormat/>
    <w:uiPriority w:val="0"/>
    <w:rPr>
      <w:color w:val="0000FF"/>
      <w:u w:val="single"/>
    </w:rPr>
  </w:style>
  <w:style w:type="character" w:customStyle="1" w:styleId="12">
    <w:name w:val="正文文本缩进 Char"/>
    <w:basedOn w:val="10"/>
    <w:link w:val="4"/>
    <w:qFormat/>
    <w:uiPriority w:val="0"/>
  </w:style>
  <w:style w:type="character" w:customStyle="1" w:styleId="13">
    <w:name w:val="批注框文本 Char"/>
    <w:basedOn w:val="10"/>
    <w:link w:val="5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1126</Words>
  <Characters>1243</Characters>
  <Lines>11</Lines>
  <Paragraphs>3</Paragraphs>
  <TotalTime>5</TotalTime>
  <ScaleCrop>false</ScaleCrop>
  <LinksUpToDate>false</LinksUpToDate>
  <CharactersWithSpaces>1339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2020-02-24T02:12:00Z</dcterms:created>
  <dc:creator>Administrator</dc:creator>
  <cp:lastModifiedBy>宁宁</cp:lastModifiedBy>
  <dcterms:modified xsi:type="dcterms:W3CDTF">2022-03-25T08:02:08Z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5003B690600E44BD97E77F64E542489C</vt:lpwstr>
  </property>
</Properties>
</file>