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625" w:beforeLines="200" w:line="700" w:lineRule="exact"/>
        <w:jc w:val="center"/>
        <w:textAlignment w:val="auto"/>
        <w:rPr>
          <w:rFonts w:hint="eastAsia" w:ascii="方正小标宋简体" w:hAnsi="仿宋" w:eastAsia="方正小标宋简体" w:cs="仿宋"/>
          <w:sz w:val="44"/>
          <w:szCs w:val="44"/>
          <w:lang w:val="en-US" w:eastAsia="zh-CN"/>
        </w:rPr>
      </w:pPr>
      <w:r>
        <w:rPr>
          <w:rFonts w:hint="eastAsia" w:ascii="方正小标宋简体" w:hAnsi="仿宋" w:eastAsia="方正小标宋简体" w:cs="仿宋"/>
          <w:sz w:val="44"/>
          <w:szCs w:val="44"/>
          <w:lang w:val="en-US" w:eastAsia="zh-CN"/>
        </w:rPr>
        <w:t>张建华同志2021年度述职述学述廉</w:t>
      </w:r>
    </w:p>
    <w:p>
      <w:pPr>
        <w:keepNext w:val="0"/>
        <w:keepLines w:val="0"/>
        <w:pageBreakBefore w:val="0"/>
        <w:widowControl w:val="0"/>
        <w:kinsoku/>
        <w:wordWrap/>
        <w:overflowPunct/>
        <w:topLinePunct w:val="0"/>
        <w:autoSpaceDE/>
        <w:autoSpaceDN/>
        <w:bidi w:val="0"/>
        <w:adjustRightInd/>
        <w:snapToGrid/>
        <w:spacing w:after="313" w:afterLines="100" w:line="700" w:lineRule="exact"/>
        <w:jc w:val="center"/>
        <w:textAlignment w:val="auto"/>
        <w:rPr>
          <w:rFonts w:hint="eastAsia" w:ascii="宋体" w:hAnsi="宋体" w:eastAsia="宋体" w:cs="宋体"/>
          <w:sz w:val="44"/>
          <w:szCs w:val="44"/>
          <w:lang w:val="en-US" w:eastAsia="zh-CN"/>
        </w:rPr>
      </w:pPr>
      <w:r>
        <w:rPr>
          <w:rFonts w:hint="eastAsia" w:ascii="方正小标宋简体" w:hAnsi="仿宋" w:eastAsia="方正小标宋简体" w:cs="仿宋"/>
          <w:sz w:val="44"/>
          <w:szCs w:val="44"/>
          <w:lang w:val="en-US" w:eastAsia="zh-CN"/>
        </w:rPr>
        <w:t>述党建报告</w:t>
      </w:r>
    </w:p>
    <w:p>
      <w:pPr>
        <w:widowControl/>
        <w:shd w:val="clear" w:color="auto" w:fill="FFFFFF"/>
        <w:spacing w:line="360" w:lineRule="auto"/>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ascii="仿宋_GB2312" w:hAnsi="仿宋_GB2312" w:eastAsia="仿宋_GB2312" w:cs="仿宋_GB2312"/>
          <w:color w:val="000000" w:themeColor="text1"/>
          <w:sz w:val="32"/>
          <w:szCs w:val="32"/>
          <w14:textFill>
            <w14:solidFill>
              <w14:schemeClr w14:val="tx1"/>
            </w14:solidFill>
          </w14:textFill>
        </w:rPr>
        <w:t>，在学校党委的</w:t>
      </w:r>
      <w:r>
        <w:rPr>
          <w:rFonts w:hint="eastAsia" w:ascii="仿宋_GB2312" w:hAnsi="仿宋_GB2312" w:eastAsia="仿宋_GB2312" w:cs="仿宋_GB2312"/>
          <w:color w:val="000000" w:themeColor="text1"/>
          <w:sz w:val="32"/>
          <w:szCs w:val="32"/>
          <w14:textFill>
            <w14:solidFill>
              <w14:schemeClr w14:val="tx1"/>
            </w14:solidFill>
          </w14:textFill>
        </w:rPr>
        <w:t>正确领导</w:t>
      </w:r>
      <w:r>
        <w:rPr>
          <w:rFonts w:ascii="仿宋_GB2312" w:hAnsi="仿宋_GB2312" w:eastAsia="仿宋_GB2312" w:cs="仿宋_GB2312"/>
          <w:color w:val="000000" w:themeColor="text1"/>
          <w:sz w:val="32"/>
          <w:szCs w:val="32"/>
          <w14:textFill>
            <w14:solidFill>
              <w14:schemeClr w14:val="tx1"/>
            </w14:solidFill>
          </w14:textFill>
        </w:rPr>
        <w:t>下，在班子成员的帮助配合下，我能够认真贯彻和落实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党中央、省委、</w:t>
      </w:r>
      <w:r>
        <w:rPr>
          <w:rFonts w:ascii="仿宋_GB2312" w:hAnsi="仿宋_GB2312" w:eastAsia="仿宋_GB2312" w:cs="仿宋_GB2312"/>
          <w:color w:val="000000" w:themeColor="text1"/>
          <w:sz w:val="32"/>
          <w:szCs w:val="32"/>
          <w14:textFill>
            <w14:solidFill>
              <w14:schemeClr w14:val="tx1"/>
            </w14:solidFill>
          </w14:textFill>
        </w:rPr>
        <w:t>学校</w:t>
      </w:r>
      <w:r>
        <w:rPr>
          <w:rFonts w:hint="eastAsia" w:ascii="仿宋_GB2312" w:hAnsi="仿宋_GB2312" w:eastAsia="仿宋_GB2312" w:cs="仿宋_GB2312"/>
          <w:color w:val="000000" w:themeColor="text1"/>
          <w:sz w:val="32"/>
          <w:szCs w:val="32"/>
          <w14:textFill>
            <w14:solidFill>
              <w14:schemeClr w14:val="tx1"/>
            </w14:solidFill>
          </w14:textFill>
        </w:rPr>
        <w:t>党委</w:t>
      </w:r>
      <w:r>
        <w:rPr>
          <w:rFonts w:ascii="仿宋_GB2312" w:hAnsi="仿宋_GB2312" w:eastAsia="仿宋_GB2312" w:cs="仿宋_GB2312"/>
          <w:color w:val="000000" w:themeColor="text1"/>
          <w:sz w:val="32"/>
          <w:szCs w:val="32"/>
          <w14:textFill>
            <w14:solidFill>
              <w14:schemeClr w14:val="tx1"/>
            </w14:solidFill>
          </w14:textFill>
        </w:rPr>
        <w:t>布署的各项工作，较好履行了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党委</w:t>
      </w:r>
      <w:r>
        <w:rPr>
          <w:rFonts w:ascii="仿宋_GB2312" w:hAnsi="仿宋_GB2312" w:eastAsia="仿宋_GB2312" w:cs="仿宋_GB2312"/>
          <w:color w:val="000000" w:themeColor="text1"/>
          <w:sz w:val="32"/>
          <w:szCs w:val="32"/>
          <w14:textFill>
            <w14:solidFill>
              <w14:schemeClr w14:val="tx1"/>
            </w14:solidFill>
          </w14:textFill>
        </w:rPr>
        <w:t>书记的岗位职责现将具体情况述职如下：</w:t>
      </w:r>
    </w:p>
    <w:p>
      <w:pPr>
        <w:pStyle w:val="4"/>
        <w:keepNext w:val="0"/>
        <w:keepLines w:val="0"/>
        <w:widowControl/>
        <w:suppressLineNumbers w:val="0"/>
        <w:shd w:val="clear" w:fill="FFFFFF"/>
        <w:spacing w:before="0" w:beforeAutospacing="0" w:after="0" w:afterAutospacing="0" w:line="500" w:lineRule="atLeast"/>
        <w:ind w:left="0" w:right="0" w:firstLine="643"/>
        <w:jc w:val="both"/>
        <w:rPr>
          <w:rFonts w:hint="eastAsia" w:ascii="黑体" w:hAnsi="黑体" w:eastAsia="黑体" w:cs="黑体"/>
          <w:b w:val="0"/>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b w:val="0"/>
          <w:bCs/>
          <w:i w:val="0"/>
          <w:caps w:val="0"/>
          <w:color w:val="000000" w:themeColor="text1"/>
          <w:spacing w:val="0"/>
          <w:kern w:val="2"/>
          <w:sz w:val="32"/>
          <w:szCs w:val="32"/>
          <w:shd w:val="clear" w:fill="FFFFFF"/>
          <w:lang w:val="en-US" w:eastAsia="zh-CN" w:bidi="ar-SA"/>
          <w14:textFill>
            <w14:solidFill>
              <w14:schemeClr w14:val="tx1"/>
            </w14:solidFill>
          </w14:textFill>
        </w:rPr>
        <w:t>一、持续用力抓学习，提升思想强能力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textAlignment w:val="auto"/>
        <w:rPr>
          <w:rFonts w:hint="default" w:ascii="微软雅黑" w:hAnsi="微软雅黑" w:eastAsia="微软雅黑" w:cs="微软雅黑"/>
          <w:b/>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t>一是强化政治</w:t>
      </w:r>
      <w:r>
        <w:rPr>
          <w:rFonts w:hint="eastAsia" w:ascii="仿宋" w:hAnsi="仿宋" w:eastAsia="仿宋" w:cs="仿宋"/>
          <w:b/>
          <w:i w:val="0"/>
          <w:caps w:val="0"/>
          <w:color w:val="000000" w:themeColor="text1"/>
          <w:spacing w:val="0"/>
          <w:sz w:val="32"/>
          <w:szCs w:val="32"/>
          <w:shd w:val="clear" w:fill="FFFFFF"/>
          <w:lang w:eastAsia="zh-CN"/>
          <w14:textFill>
            <w14:solidFill>
              <w14:schemeClr w14:val="tx1"/>
            </w14:solidFill>
          </w14:textFill>
        </w:rPr>
        <w:t>思想</w:t>
      </w:r>
      <w: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t>理论学习。</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通过坚持个人自学、带头参加党史学习教育、组织开展党委理论学习中心组学习、积极完成省校网络培训、落实领导干部讲党课和思政课等形式，深入学习</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习近平新时代中国特色社会主义思想</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党的十九大和十九届二中、三中、四中、五中、六</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中全会精神</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习近平总书记“七一”讲话精神等党的创新理论，不断</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加强自身思想</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建设</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为开展有效工作提供精神引领和智力支持。</w:t>
      </w:r>
      <w:r>
        <w:rPr>
          <w:rFonts w:hint="eastAsia" w:ascii="仿宋" w:hAnsi="仿宋" w:eastAsia="仿宋" w:cs="仿宋"/>
          <w:b/>
          <w:i w:val="0"/>
          <w:caps w:val="0"/>
          <w:color w:val="000000" w:themeColor="text1"/>
          <w:spacing w:val="0"/>
          <w:sz w:val="32"/>
          <w:szCs w:val="32"/>
          <w:shd w:val="clear" w:fill="FFFFFF"/>
          <w14:textFill>
            <w14:solidFill>
              <w14:schemeClr w14:val="tx1"/>
            </w14:solidFill>
          </w14:textFill>
        </w:rPr>
        <w:t>二是强化党建业务能力学习。</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党建工作的特点就是常做常新，一刻也离不开学习提高。</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我在学习</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《中国共产党普通高等学校基层组织工</w:t>
      </w:r>
      <w:bookmarkStart w:id="0" w:name="_GoBack"/>
      <w:bookmarkEnd w:id="0"/>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作条例》、习近平总书记关于高校思想政治工作和教育工作的重要论述等理论知识的同时</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我</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注重对网络知识、科技手段的了解学习，紧跟党建工作发展的步伐，与时俱进。</w:t>
      </w:r>
    </w:p>
    <w:p>
      <w:pPr>
        <w:pStyle w:val="4"/>
        <w:keepNext w:val="0"/>
        <w:keepLines w:val="0"/>
        <w:widowControl/>
        <w:suppressLineNumbers w:val="0"/>
        <w:shd w:val="clear" w:fill="FFFFFF"/>
        <w:spacing w:before="0" w:beforeAutospacing="0" w:after="0" w:afterAutospacing="0" w:line="500" w:lineRule="atLeast"/>
        <w:ind w:left="0" w:right="0" w:firstLine="643"/>
        <w:jc w:val="both"/>
        <w:rPr>
          <w:rFonts w:hint="eastAsia" w:ascii="黑体" w:hAnsi="黑体" w:eastAsia="黑体" w:cs="黑体"/>
          <w:b w:val="0"/>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b w:val="0"/>
          <w:bCs/>
          <w:i w:val="0"/>
          <w:caps w:val="0"/>
          <w:color w:val="000000" w:themeColor="text1"/>
          <w:spacing w:val="0"/>
          <w:kern w:val="2"/>
          <w:sz w:val="32"/>
          <w:szCs w:val="32"/>
          <w:shd w:val="clear" w:fill="FFFFFF"/>
          <w:lang w:val="en-US" w:eastAsia="zh-CN" w:bidi="ar-SA"/>
          <w14:textFill>
            <w14:solidFill>
              <w14:schemeClr w14:val="tx1"/>
            </w14:solidFill>
          </w14:textFill>
        </w:rPr>
        <w:t>二、实干敬业勤履职，党建业务同共振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楷体" w:hAnsi="楷体" w:eastAsia="楷体" w:cs="楷体"/>
          <w:b/>
          <w:bCs/>
          <w:i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（一）</w:t>
      </w:r>
      <w:r>
        <w:rPr>
          <w:rFonts w:hint="eastAsia" w:ascii="楷体" w:hAnsi="楷体" w:eastAsia="楷体" w:cs="楷体"/>
          <w:b/>
          <w:bCs/>
          <w:i w:val="0"/>
          <w:caps w:val="0"/>
          <w:color w:val="000000" w:themeColor="text1"/>
          <w:spacing w:val="0"/>
          <w:sz w:val="32"/>
          <w:szCs w:val="32"/>
          <w:shd w:val="clear" w:fill="FFFFFF"/>
          <w14:textFill>
            <w14:solidFill>
              <w14:schemeClr w14:val="tx1"/>
            </w14:solidFill>
          </w14:textFill>
        </w:rPr>
        <w:t>“三个坚决”，强化第一责任抓联动。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3" w:firstLineChars="200"/>
        <w:jc w:val="both"/>
        <w:textAlignment w:val="auto"/>
        <w:outlineLvl w:val="9"/>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一是坚决把政治建设摆在首位。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突出政治引领，带领全体党员干部和师生不断增强“四个意识”、坚定“四个自信”，坚决做到“两个维护”，始终在思想上和政治上同以习近平同志为核心的党中央保持高度一致，坚决执行党中央、省委、市委和校党委各项部署。二</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是坚决把维护班子团结的使命扛在肩上。</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我带头严格执行党委委员会和党政联席会议等民主议事制度，有效发挥“把方向、管大局、促落实”的领导作用，把学院党政班子建成了精诚团结、廉洁奉公、充满活力、富有凝聚力和号召力的领导集体。</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三是坚决把疫情防控落和服务乡村振兴落到实处。</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在应对暑期洪灾和疫情来袭中，扛牢政治责任，做好暑期留校学生和教师安全动态管理等疫情防控日常工作，同时号召师生党员凝聚起防疫抗洪、共克时艰的强大向心力和正能量，学院多名学生党员参与防疫抗洪一线志愿工作被省市多家媒体报道。</w:t>
      </w:r>
      <w:r>
        <w:rPr>
          <w:rFonts w:hint="eastAsia" w:ascii="仿宋" w:hAnsi="仿宋" w:eastAsia="仿宋" w:cs="仿宋"/>
          <w:color w:val="000000" w:themeColor="text1"/>
          <w:kern w:val="2"/>
          <w:sz w:val="32"/>
          <w:szCs w:val="32"/>
          <w:shd w:val="clear" w:color="auto" w:fill="FFFFFF"/>
          <w:lang w:val="en-US" w:eastAsia="zh-CN"/>
          <w14:textFill>
            <w14:solidFill>
              <w14:schemeClr w14:val="tx1"/>
            </w14:solidFill>
          </w14:textFill>
        </w:rPr>
        <w:t>学院党员积极服务乡村振兴建设，</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学生党员李小龙创建的“黄淮学院萤火虫教育工作室”荣获全国大学生百强暑期实践团队称号。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3" w:firstLineChars="200"/>
        <w:jc w:val="both"/>
        <w:textAlignment w:val="auto"/>
        <w:outlineLvl w:val="9"/>
        <w:rPr>
          <w:rFonts w:hint="eastAsia" w:ascii="楷体" w:hAnsi="楷体" w:eastAsia="楷体" w:cs="楷体"/>
          <w:b/>
          <w:bCs/>
          <w:i w:val="0"/>
          <w:caps w:val="0"/>
          <w:color w:val="000000" w:themeColor="text1"/>
          <w:spacing w:val="0"/>
          <w:sz w:val="32"/>
          <w:szCs w:val="32"/>
          <w:shd w:val="clear" w:fill="FFFFFF"/>
          <w:lang w:val="en-US"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val="en-US" w:eastAsia="zh-CN"/>
          <w14:textFill>
            <w14:solidFill>
              <w14:schemeClr w14:val="tx1"/>
            </w14:solidFill>
          </w14:textFill>
        </w:rPr>
        <w:t>（二）“三个推进”，强化基础保障抓提升。</w:t>
      </w:r>
    </w:p>
    <w:p>
      <w:pPr>
        <w:numPr>
          <w:ilvl w:val="0"/>
          <w:numId w:val="0"/>
        </w:numPr>
        <w:ind w:firstLine="643" w:firstLineChars="200"/>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一是扎实推进</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党支部</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建设</w:t>
      </w:r>
      <w:r>
        <w:rPr>
          <w:rFonts w:hint="eastAsia" w:ascii="微软雅黑" w:hAnsi="微软雅黑" w:eastAsia="微软雅黑" w:cs="微软雅黑"/>
          <w:b/>
          <w:bCs/>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我狠抓实党支部两化一创工作，2021年各支部按期完成换届选举，进一步规范落组织生活，严把党员发展程序，吸收积极分子261名，发展新党员82名，文化传媒学院教工第二党支部获评黄淮学院样板党支部。双带头人党支部书记工作室软硬件建设进一步提高。</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二是扎实推进</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党史学习教育</w:t>
      </w: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通过邀请校领导做辅导报告，带头讲党课，开展二级党校学党史，红色观影重温党史，召开庆祝中国共产党成立100周年暨表彰先进大会，组织各党支部利用三会一课和党日活动构开展红色教育活动等形式，有效引导全体党员牢记初心使命，坚定理想信念，学院1人入选团省委“河南省青年讲师</w:t>
      </w:r>
      <w:r>
        <w:rPr>
          <w:rFonts w:hint="eastAsia" w:ascii="仿宋" w:hAnsi="仿宋" w:eastAsia="仿宋" w:cs="仿宋"/>
          <w:color w:val="000000" w:themeColor="text1"/>
          <w:kern w:val="2"/>
          <w:sz w:val="32"/>
          <w:szCs w:val="32"/>
          <w:lang w:val="en-US" w:eastAsia="zh-CN" w:bidi="ar-SA"/>
          <w14:textFill>
            <w14:solidFill>
              <w14:schemeClr w14:val="tx1"/>
            </w14:solidFill>
          </w14:textFill>
        </w:rPr>
        <w:t>团”，</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师生党员有关作品获评教育部、教育厅奖项10余项</w:t>
      </w:r>
      <w:r>
        <w:rPr>
          <w:rFonts w:hint="eastAsia" w:ascii="仿宋" w:hAnsi="仿宋" w:eastAsia="仿宋"/>
          <w:color w:val="000000" w:themeColor="text1"/>
          <w:sz w:val="32"/>
          <w:szCs w:val="32"/>
          <w:lang w:val="en-US" w:eastAsia="zh-CN"/>
          <w14:textFill>
            <w14:solidFill>
              <w14:schemeClr w14:val="tx1"/>
            </w14:solidFill>
          </w14:textFill>
        </w:rPr>
        <w:t>。另一方面，</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调研梳理师生烦心事、操心事、揪心事20余条，通过在10号楼教学楼加装热水器，增设考研自习室和考研长廊，完善博士工作室建设、整合资源配齐教室硬件设施，在教学楼内设置意见征集箱等为师生办实事办好事。</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三是扎实推进马克思主义在校园意识形态领域的主导地位。</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扛牢意识形态责任和宗教工作责任，通过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全院师生中全面开展宗教信仰排查和宗教“双防”宣传教育，签订《意识形态安全承诺书》、实施领导班子及科室主任常态化听课制度等方式，对教材选用、课堂教学、学生论文、承办讲座和报告会、社团活动、新闻宣传</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严把意识形态审核关，并通过新媒体弘扬主旋律，确保马克思主义在校园意识形态领域的绝对主导地位。</w:t>
      </w:r>
    </w:p>
    <w:p>
      <w:pPr>
        <w:numPr>
          <w:ilvl w:val="0"/>
          <w:numId w:val="0"/>
        </w:numPr>
        <w:spacing w:line="360" w:lineRule="auto"/>
        <w:ind w:firstLine="643" w:firstLineChars="200"/>
        <w:rPr>
          <w:rFonts w:hint="eastAsia" w:ascii="楷体" w:hAnsi="楷体" w:eastAsia="楷体" w:cs="楷体"/>
          <w:b/>
          <w:bCs/>
          <w:i w:val="0"/>
          <w:caps w:val="0"/>
          <w:color w:val="000000" w:themeColor="text1"/>
          <w:spacing w:val="0"/>
          <w:sz w:val="32"/>
          <w:szCs w:val="32"/>
          <w:shd w:val="clear" w:fill="FFFFFF"/>
          <w14:textFill>
            <w14:solidFill>
              <w14:schemeClr w14:val="tx1"/>
            </w14:solidFill>
          </w14:textFill>
        </w:rPr>
      </w:pPr>
      <w:r>
        <w:rPr>
          <w:rFonts w:hint="eastAsia" w:ascii="楷体" w:hAnsi="楷体" w:eastAsia="楷体" w:cs="楷体"/>
          <w:b/>
          <w:bCs/>
          <w:i w:val="0"/>
          <w:caps w:val="0"/>
          <w:color w:val="000000" w:themeColor="text1"/>
          <w:spacing w:val="0"/>
          <w:sz w:val="32"/>
          <w:szCs w:val="32"/>
          <w:shd w:val="clear" w:fill="FFFFFF"/>
          <w:lang w:eastAsia="zh-CN"/>
          <w14:textFill>
            <w14:solidFill>
              <w14:schemeClr w14:val="tx1"/>
            </w14:solidFill>
          </w14:textFill>
        </w:rPr>
        <w:t>（三）</w:t>
      </w:r>
      <w:r>
        <w:rPr>
          <w:rFonts w:hint="eastAsia" w:ascii="楷体" w:hAnsi="楷体" w:eastAsia="楷体" w:cs="楷体"/>
          <w:b/>
          <w:bCs/>
          <w:i w:val="0"/>
          <w:caps w:val="0"/>
          <w:color w:val="000000" w:themeColor="text1"/>
          <w:spacing w:val="0"/>
          <w:sz w:val="32"/>
          <w:szCs w:val="32"/>
          <w:shd w:val="clear" w:fill="FFFFFF"/>
          <w14:textFill>
            <w14:solidFill>
              <w14:schemeClr w14:val="tx1"/>
            </w14:solidFill>
          </w14:textFill>
        </w:rPr>
        <w:t>“两个找准”，强化方法创新抓载体</w:t>
      </w:r>
    </w:p>
    <w:p>
      <w:pPr>
        <w:numPr>
          <w:ilvl w:val="0"/>
          <w:numId w:val="0"/>
        </w:numPr>
        <w:spacing w:line="360" w:lineRule="auto"/>
        <w:ind w:firstLine="643" w:firstLineChars="200"/>
        <w:rPr>
          <w:rFonts w:hint="default" w:ascii="微软雅黑" w:hAnsi="微软雅黑" w:eastAsia="微软雅黑" w:cs="微软雅黑"/>
          <w:b/>
          <w:i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b/>
          <w:bCs/>
          <w:i w:val="0"/>
          <w:caps w:val="0"/>
          <w:color w:val="000000" w:themeColor="text1"/>
          <w:spacing w:val="0"/>
          <w:sz w:val="32"/>
          <w:szCs w:val="32"/>
          <w:shd w:val="clear" w:fill="FFFFFF"/>
          <w14:textFill>
            <w14:solidFill>
              <w14:schemeClr w14:val="tx1"/>
            </w14:solidFill>
          </w14:textFill>
        </w:rPr>
        <w:t>一是找准</w:t>
      </w:r>
      <w:r>
        <w:rPr>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教学科研工作发力点。</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结合课程思政建设、专业评估等重点工作，一方面吸引优秀人才扩充师资队伍，</w:t>
      </w:r>
      <w:r>
        <w:rPr>
          <w:rFonts w:hint="eastAsia" w:ascii="仿宋_GB2312" w:hAnsi="仿宋_GB2312" w:eastAsia="仿宋_GB2312" w:cs="仿宋_GB2312"/>
          <w:color w:val="000000" w:themeColor="text1"/>
          <w:sz w:val="32"/>
          <w:szCs w:val="32"/>
          <w14:textFill>
            <w14:solidFill>
              <w14:schemeClr w14:val="tx1"/>
            </w14:solidFill>
          </w14:textFill>
        </w:rPr>
        <w:t>按照党管人才的要求，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w:t>
      </w:r>
      <w:r>
        <w:rPr>
          <w:rFonts w:hint="eastAsia" w:ascii="仿宋_GB2312" w:hAnsi="仿宋_GB2312" w:eastAsia="仿宋_GB2312" w:cs="仿宋_GB2312"/>
          <w:color w:val="000000" w:themeColor="text1"/>
          <w:sz w:val="32"/>
          <w:szCs w:val="32"/>
          <w14:textFill>
            <w14:solidFill>
              <w14:schemeClr w14:val="tx1"/>
            </w14:solidFill>
          </w14:textFill>
        </w:rPr>
        <w:t>强化对教师</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师德师风教育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另一方面</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鼓励广大教师党员发挥模范带头作用，积极探索新的教学方法模式，破解科研难题。2021年，</w:t>
      </w:r>
      <w:r>
        <w:rPr>
          <w:rFonts w:hint="eastAsia" w:ascii="仿宋_GB2312" w:hAnsi="仿宋_GB2312" w:eastAsia="仿宋_GB2312" w:cs="仿宋_GB2312"/>
          <w:color w:val="000000" w:themeColor="text1"/>
          <w:sz w:val="32"/>
          <w:szCs w:val="32"/>
          <w14:textFill>
            <w14:solidFill>
              <w14:schemeClr w14:val="tx1"/>
            </w14:solidFill>
          </w14:textFill>
        </w:rPr>
        <w:t>共引进博士</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支持鼓励9名在职教职工攻读博士学位，学院</w:t>
      </w:r>
      <w:r>
        <w:rPr>
          <w:rFonts w:hint="eastAsia" w:ascii="仿宋" w:hAnsi="仿宋" w:eastAsia="仿宋"/>
          <w:bCs/>
          <w:color w:val="000000" w:themeColor="text1"/>
          <w:sz w:val="32"/>
          <w:szCs w:val="32"/>
          <w14:textFill>
            <w14:solidFill>
              <w14:schemeClr w14:val="tx1"/>
            </w14:solidFill>
          </w14:textFill>
        </w:rPr>
        <w:t>获批国家社会科学基金</w:t>
      </w:r>
      <w:r>
        <w:rPr>
          <w:rFonts w:hint="eastAsia" w:ascii="仿宋" w:hAnsi="仿宋" w:eastAsia="仿宋"/>
          <w:bCs/>
          <w:color w:val="000000" w:themeColor="text1"/>
          <w:sz w:val="32"/>
          <w:szCs w:val="32"/>
          <w:lang w:eastAsia="zh-CN"/>
          <w14:textFill>
            <w14:solidFill>
              <w14:schemeClr w14:val="tx1"/>
            </w14:solidFill>
          </w14:textFill>
        </w:rPr>
        <w:t>项目和</w:t>
      </w:r>
      <w:r>
        <w:rPr>
          <w:rFonts w:hint="eastAsia" w:ascii="仿宋" w:hAnsi="仿宋" w:eastAsia="仿宋"/>
          <w:bCs/>
          <w:color w:val="000000" w:themeColor="text1"/>
          <w:sz w:val="32"/>
          <w:szCs w:val="32"/>
          <w14:textFill>
            <w14:solidFill>
              <w14:schemeClr w14:val="tx1"/>
            </w14:solidFill>
          </w14:textFill>
        </w:rPr>
        <w:t>省部级项目</w:t>
      </w:r>
      <w:r>
        <w:rPr>
          <w:rFonts w:hint="eastAsia" w:ascii="仿宋" w:hAnsi="仿宋" w:eastAsia="仿宋"/>
          <w:bCs/>
          <w:color w:val="000000" w:themeColor="text1"/>
          <w:sz w:val="32"/>
          <w:szCs w:val="32"/>
          <w:lang w:val="en-US" w:eastAsia="zh-CN"/>
          <w14:textFill>
            <w14:solidFill>
              <w14:schemeClr w14:val="tx1"/>
            </w14:solidFill>
          </w14:textFill>
        </w:rPr>
        <w:t>3</w:t>
      </w:r>
      <w:r>
        <w:rPr>
          <w:rFonts w:hint="eastAsia" w:ascii="仿宋" w:hAnsi="仿宋" w:eastAsia="仿宋"/>
          <w:bCs/>
          <w:color w:val="000000" w:themeColor="text1"/>
          <w:sz w:val="32"/>
          <w:szCs w:val="32"/>
          <w14:textFill>
            <w14:solidFill>
              <w14:schemeClr w14:val="tx1"/>
            </w14:solidFill>
          </w14:textFill>
        </w:rPr>
        <w:t>项，荣获第</w:t>
      </w:r>
      <w:r>
        <w:rPr>
          <w:rFonts w:hint="eastAsia" w:ascii="仿宋" w:hAnsi="仿宋" w:eastAsia="仿宋"/>
          <w:bCs/>
          <w:color w:val="000000" w:themeColor="text1"/>
          <w:sz w:val="32"/>
          <w:szCs w:val="32"/>
          <w:lang w:val="en-US" w:eastAsia="zh-CN"/>
          <w14:textFill>
            <w14:solidFill>
              <w14:schemeClr w14:val="tx1"/>
            </w14:solidFill>
          </w14:textFill>
        </w:rPr>
        <w:t>三</w:t>
      </w:r>
      <w:r>
        <w:rPr>
          <w:rFonts w:hint="eastAsia" w:ascii="仿宋" w:hAnsi="仿宋" w:eastAsia="仿宋"/>
          <w:bCs/>
          <w:color w:val="000000" w:themeColor="text1"/>
          <w:sz w:val="32"/>
          <w:szCs w:val="32"/>
          <w14:textFill>
            <w14:solidFill>
              <w14:schemeClr w14:val="tx1"/>
            </w14:solidFill>
          </w14:textFill>
        </w:rPr>
        <w:t>届黄淮学院科研</w:t>
      </w:r>
      <w:r>
        <w:rPr>
          <w:rFonts w:hint="eastAsia" w:ascii="仿宋" w:hAnsi="仿宋" w:eastAsia="仿宋"/>
          <w:bCs/>
          <w:color w:val="000000" w:themeColor="text1"/>
          <w:sz w:val="32"/>
          <w:szCs w:val="32"/>
          <w:lang w:val="en-US" w:eastAsia="zh-CN"/>
          <w14:textFill>
            <w14:solidFill>
              <w14:schemeClr w14:val="tx1"/>
            </w14:solidFill>
          </w14:textFill>
        </w:rPr>
        <w:t>与学科建设</w:t>
      </w:r>
      <w:r>
        <w:rPr>
          <w:rFonts w:hint="eastAsia" w:ascii="仿宋" w:hAnsi="仿宋" w:eastAsia="仿宋"/>
          <w:bCs/>
          <w:color w:val="000000" w:themeColor="text1"/>
          <w:sz w:val="32"/>
          <w:szCs w:val="32"/>
          <w14:textFill>
            <w14:solidFill>
              <w14:schemeClr w14:val="tx1"/>
            </w14:solidFill>
          </w14:textFill>
        </w:rPr>
        <w:t>先进集体</w:t>
      </w:r>
      <w:r>
        <w:rPr>
          <w:rFonts w:hint="eastAsia" w:ascii="仿宋" w:hAnsi="仿宋" w:eastAsia="仿宋"/>
          <w:bCs/>
          <w:color w:val="000000" w:themeColor="text1"/>
          <w:sz w:val="32"/>
          <w:szCs w:val="32"/>
          <w:lang w:eastAsia="zh-CN"/>
          <w14:textFill>
            <w14:solidFill>
              <w14:schemeClr w14:val="tx1"/>
            </w14:solidFill>
          </w14:textFill>
        </w:rPr>
        <w:t>。学院教师</w:t>
      </w:r>
      <w:r>
        <w:rPr>
          <w:rFonts w:hint="eastAsia" w:ascii="仿宋" w:hAnsi="仿宋" w:eastAsia="仿宋"/>
          <w:bCs/>
          <w:color w:val="000000" w:themeColor="text1"/>
          <w:sz w:val="32"/>
          <w:szCs w:val="32"/>
          <w:lang w:val="en-US" w:eastAsia="zh-CN"/>
          <w14:textFill>
            <w14:solidFill>
              <w14:schemeClr w14:val="tx1"/>
            </w14:solidFill>
          </w14:textFill>
        </w:rPr>
        <w:t>3人</w:t>
      </w:r>
      <w:r>
        <w:rPr>
          <w:rFonts w:hint="eastAsia" w:ascii="仿宋" w:hAnsi="仿宋" w:eastAsia="仿宋"/>
          <w:bCs/>
          <w:color w:val="000000" w:themeColor="text1"/>
          <w:sz w:val="32"/>
          <w:szCs w:val="32"/>
          <w14:textFill>
            <w14:solidFill>
              <w14:schemeClr w14:val="tx1"/>
            </w14:solidFill>
          </w14:textFill>
        </w:rPr>
        <w:t>荣获2020年度河南省高校社会科学优秀成果二等奖</w:t>
      </w:r>
      <w:r>
        <w:rPr>
          <w:rFonts w:hint="eastAsia" w:ascii="仿宋" w:hAnsi="仿宋" w:eastAsia="仿宋"/>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在省校级“课程思政”比赛、教学技能大赛等教学改革行动中获奖10余项。1人</w:t>
      </w:r>
      <w:r>
        <w:rPr>
          <w:rFonts w:hint="eastAsia" w:ascii="仿宋" w:hAnsi="仿宋" w:eastAsia="仿宋"/>
          <w:color w:val="000000" w:themeColor="text1"/>
          <w:sz w:val="32"/>
          <w:szCs w:val="32"/>
          <w14:textFill>
            <w14:solidFill>
              <w14:schemeClr w14:val="tx1"/>
            </w14:solidFill>
          </w14:textFill>
        </w:rPr>
        <w:t>荣获“驻马店市师德师风建设标兵”称号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1人荣获</w:t>
      </w:r>
      <w:r>
        <w:rPr>
          <w:rFonts w:hint="eastAsia" w:ascii="仿宋" w:hAnsi="仿宋" w:eastAsia="仿宋"/>
          <w:color w:val="000000" w:themeColor="text1"/>
          <w:sz w:val="32"/>
          <w:szCs w:val="32"/>
          <w14:textFill>
            <w14:solidFill>
              <w14:schemeClr w14:val="tx1"/>
            </w14:solidFill>
          </w14:textFill>
        </w:rPr>
        <w:t>黄淮学院“最美教师”称号</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二是找准团学工作发力点</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扎实推进三个聚焦、三个工程，有力促进学生聚焦专业、学业和创业。2021年，</w:t>
      </w:r>
      <w:r>
        <w:rPr>
          <w:rFonts w:hint="eastAsia" w:ascii="仿宋" w:hAnsi="仿宋" w:eastAsia="仿宋"/>
          <w:color w:val="000000" w:themeColor="text1"/>
          <w:sz w:val="32"/>
          <w:szCs w:val="32"/>
          <w14:textFill>
            <w14:solidFill>
              <w14:schemeClr w14:val="tx1"/>
            </w14:solidFill>
          </w14:textFill>
        </w:rPr>
        <w:t>学生</w:t>
      </w:r>
      <w:r>
        <w:rPr>
          <w:rFonts w:hint="eastAsia" w:ascii="仿宋" w:hAnsi="仿宋" w:eastAsia="仿宋"/>
          <w:color w:val="000000" w:themeColor="text1"/>
          <w:sz w:val="32"/>
          <w:szCs w:val="32"/>
          <w:lang w:eastAsia="zh-CN"/>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各类学科竞赛</w:t>
      </w:r>
      <w:r>
        <w:rPr>
          <w:rFonts w:hint="eastAsia" w:ascii="仿宋" w:hAnsi="仿宋" w:eastAsia="仿宋"/>
          <w:color w:val="000000" w:themeColor="text1"/>
          <w:sz w:val="32"/>
          <w:szCs w:val="32"/>
          <w:lang w:eastAsia="zh-CN"/>
          <w14:textFill>
            <w14:solidFill>
              <w14:schemeClr w14:val="tx1"/>
            </w14:solidFill>
          </w14:textFill>
        </w:rPr>
        <w:t>和比赛中</w:t>
      </w:r>
      <w:r>
        <w:rPr>
          <w:rFonts w:hint="eastAsia" w:ascii="仿宋" w:hAnsi="仿宋" w:eastAsia="仿宋"/>
          <w:color w:val="000000" w:themeColor="text1"/>
          <w:sz w:val="32"/>
          <w:szCs w:val="32"/>
          <w14:textFill>
            <w14:solidFill>
              <w14:schemeClr w14:val="tx1"/>
            </w14:solidFill>
          </w14:textFill>
        </w:rPr>
        <w:t>获得省级以上奖励</w:t>
      </w:r>
      <w:r>
        <w:rPr>
          <w:rFonts w:hint="eastAsia" w:ascii="仿宋" w:hAnsi="仿宋" w:eastAsia="仿宋"/>
          <w:color w:val="000000" w:themeColor="text1"/>
          <w:sz w:val="32"/>
          <w:szCs w:val="32"/>
          <w:lang w:val="en-US" w:eastAsia="zh-CN"/>
          <w14:textFill>
            <w14:solidFill>
              <w14:schemeClr w14:val="tx1"/>
            </w14:solidFill>
          </w14:textFill>
        </w:rPr>
        <w:t>277</w:t>
      </w:r>
      <w:r>
        <w:rPr>
          <w:rFonts w:hint="eastAsia" w:ascii="仿宋" w:hAnsi="仿宋" w:eastAsia="仿宋"/>
          <w:color w:val="000000" w:themeColor="text1"/>
          <w:sz w:val="32"/>
          <w:szCs w:val="32"/>
          <w14:textFill>
            <w14:solidFill>
              <w14:schemeClr w14:val="tx1"/>
            </w14:solidFill>
          </w14:textFill>
        </w:rPr>
        <w:t>项</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同时，不断</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加强思政工作队伍建设，学院辅导员荣获河南省大美学工十佳优秀学生工作者、</w:t>
      </w:r>
      <w:r>
        <w:rPr>
          <w:rFonts w:hint="eastAsia" w:ascii="仿宋" w:hAnsi="仿宋" w:eastAsia="仿宋"/>
          <w:color w:val="000000" w:themeColor="text1"/>
          <w:sz w:val="32"/>
          <w:szCs w:val="32"/>
          <w14:textFill>
            <w14:solidFill>
              <w14:schemeClr w14:val="tx1"/>
            </w14:solidFill>
          </w14:textFill>
        </w:rPr>
        <w:t>河南省大学生职业生涯规划大赛优秀指导老师</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等省级以上荣誉奖项10余项。</w:t>
      </w:r>
    </w:p>
    <w:p>
      <w:pPr>
        <w:pStyle w:val="4"/>
        <w:keepNext w:val="0"/>
        <w:keepLines w:val="0"/>
        <w:widowControl/>
        <w:suppressLineNumbers w:val="0"/>
        <w:shd w:val="clear" w:fill="FFFFFF"/>
        <w:spacing w:before="0" w:beforeAutospacing="0" w:after="0" w:afterAutospacing="0" w:line="500" w:lineRule="atLeast"/>
        <w:ind w:left="0" w:right="0" w:firstLine="643"/>
        <w:jc w:val="both"/>
        <w:rPr>
          <w:rFonts w:hint="default" w:ascii="黑体" w:hAnsi="黑体" w:eastAsia="黑体" w:cs="黑体"/>
          <w:b w:val="0"/>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b w:val="0"/>
          <w:bCs/>
          <w:i w:val="0"/>
          <w:caps w:val="0"/>
          <w:color w:val="000000" w:themeColor="text1"/>
          <w:spacing w:val="0"/>
          <w:kern w:val="2"/>
          <w:sz w:val="32"/>
          <w:szCs w:val="32"/>
          <w:shd w:val="clear" w:fill="FFFFFF"/>
          <w:lang w:val="en-US" w:eastAsia="zh-CN" w:bidi="ar-SA"/>
          <w14:textFill>
            <w14:solidFill>
              <w14:schemeClr w14:val="tx1"/>
            </w14:solidFill>
          </w14:textFill>
        </w:rPr>
        <w:t>三、廉洁奉公常自省，严守纪律做表率</w:t>
      </w:r>
    </w:p>
    <w:p>
      <w:pPr>
        <w:pStyle w:val="4"/>
        <w:keepNext w:val="0"/>
        <w:keepLines w:val="0"/>
        <w:widowControl/>
        <w:suppressLineNumbers w:val="0"/>
        <w:shd w:val="clear" w:fill="FFFFFF"/>
        <w:spacing w:before="0" w:beforeAutospacing="0" w:after="0" w:afterAutospacing="0" w:line="500" w:lineRule="atLeast"/>
        <w:ind w:left="0" w:right="0" w:firstLine="643"/>
        <w:jc w:val="both"/>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作为全面从严治党主体责任的第一责任人，我高度重视党风廉政建设工作</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s="仿宋"/>
          <w:b/>
          <w:bCs w:val="0"/>
          <w:i w:val="0"/>
          <w:caps w:val="0"/>
          <w:color w:val="000000" w:themeColor="text1"/>
          <w:spacing w:val="0"/>
          <w:sz w:val="32"/>
          <w:szCs w:val="32"/>
          <w:shd w:val="clear" w:fill="FFFFFF"/>
          <w:lang w:val="en-US" w:eastAsia="zh-CN"/>
          <w14:textFill>
            <w14:solidFill>
              <w14:schemeClr w14:val="tx1"/>
            </w14:solidFill>
          </w14:textFill>
        </w:rPr>
        <w:t>一是</w:t>
      </w:r>
      <w:r>
        <w:rPr>
          <w:rFonts w:hint="eastAsia" w:ascii="仿宋" w:hAnsi="仿宋" w:eastAsia="仿宋" w:cs="仿宋"/>
          <w:b/>
          <w:bCs w:val="0"/>
          <w:i w:val="0"/>
          <w:caps w:val="0"/>
          <w:color w:val="000000" w:themeColor="text1"/>
          <w:spacing w:val="0"/>
          <w:sz w:val="32"/>
          <w:szCs w:val="32"/>
          <w:shd w:val="clear" w:fill="FFFFFF"/>
          <w14:textFill>
            <w14:solidFill>
              <w14:schemeClr w14:val="tx1"/>
            </w14:solidFill>
          </w14:textFill>
        </w:rPr>
        <w:t>扎实落实全面从严治党要求，切实履行党风廉政建设责任</w:t>
      </w:r>
      <w:r>
        <w:rPr>
          <w:rFonts w:hint="eastAsia" w:ascii="仿宋" w:hAnsi="仿宋" w:eastAsia="仿宋" w:cs="仿宋"/>
          <w:b/>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切实</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明确</w:t>
      </w:r>
      <w:r>
        <w:rPr>
          <w:rFonts w:hint="eastAsia" w:ascii="仿宋" w:hAnsi="仿宋" w:eastAsia="仿宋" w:cs="仿宋"/>
          <w:b w:val="0"/>
          <w:bCs/>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细化</w:t>
      </w:r>
      <w:r>
        <w:rPr>
          <w:rFonts w:hint="eastAsia" w:ascii="仿宋" w:hAnsi="仿宋" w:eastAsia="仿宋" w:cs="仿宋"/>
          <w:b w:val="0"/>
          <w:bCs/>
          <w:i w:val="0"/>
          <w:caps w:val="0"/>
          <w:color w:val="000000" w:themeColor="text1"/>
          <w:spacing w:val="0"/>
          <w:sz w:val="32"/>
          <w:szCs w:val="32"/>
          <w:shd w:val="clear" w:fill="FFFFFF"/>
          <w:lang w:eastAsia="zh-CN"/>
          <w14:textFill>
            <w14:solidFill>
              <w14:schemeClr w14:val="tx1"/>
            </w14:solidFill>
          </w14:textFill>
        </w:rPr>
        <w:t>和</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履行全面从严治党主体责任，</w:t>
      </w:r>
      <w:r>
        <w:rPr>
          <w:rFonts w:hint="eastAsia" w:ascii="仿宋" w:hAnsi="仿宋" w:eastAsia="仿宋" w:cs="仿宋"/>
          <w:b w:val="0"/>
          <w:bCs/>
          <w:i w:val="0"/>
          <w:caps w:val="0"/>
          <w:color w:val="000000" w:themeColor="text1"/>
          <w:spacing w:val="0"/>
          <w:sz w:val="32"/>
          <w:szCs w:val="32"/>
          <w:shd w:val="clear" w:fill="FFFFFF"/>
          <w14:textFill>
            <w14:solidFill>
              <w14:schemeClr w14:val="tx1"/>
            </w14:solidFill>
          </w14:textFill>
        </w:rPr>
        <w:t>严格执行“一岗双责”</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。同时</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将学院廉政风险预警防范工作详细分解到教学、科研、管理等各项工作、各个环节、各级人员中去，形成横向到边、纵向到底、覆盖完整、责任落实的工作体系。</w:t>
      </w:r>
      <w:r>
        <w:rPr>
          <w:rFonts w:hint="eastAsia" w:ascii="仿宋" w:hAnsi="仿宋" w:eastAsia="仿宋" w:cs="仿宋"/>
          <w:b/>
          <w:bCs w:val="0"/>
          <w:i w:val="0"/>
          <w:caps w:val="0"/>
          <w:color w:val="000000" w:themeColor="text1"/>
          <w:spacing w:val="0"/>
          <w:sz w:val="32"/>
          <w:szCs w:val="32"/>
          <w:shd w:val="clear" w:fill="FFFFFF"/>
          <w:lang w:val="en-US" w:eastAsia="zh-CN"/>
          <w14:textFill>
            <w14:solidFill>
              <w14:schemeClr w14:val="tx1"/>
            </w14:solidFill>
          </w14:textFill>
        </w:rPr>
        <w:t>二是</w:t>
      </w:r>
      <w:r>
        <w:rPr>
          <w:rFonts w:hint="eastAsia" w:ascii="仿宋" w:hAnsi="仿宋" w:eastAsia="仿宋" w:cs="仿宋"/>
          <w:b/>
          <w:bCs w:val="0"/>
          <w:i w:val="0"/>
          <w:caps w:val="0"/>
          <w:color w:val="000000" w:themeColor="text1"/>
          <w:spacing w:val="0"/>
          <w:sz w:val="32"/>
          <w:szCs w:val="32"/>
          <w:shd w:val="clear" w:fill="FFFFFF"/>
          <w14:textFill>
            <w14:solidFill>
              <w14:schemeClr w14:val="tx1"/>
            </w14:solidFill>
          </w14:textFill>
        </w:rPr>
        <w:t>加强制度建设</w:t>
      </w:r>
      <w:r>
        <w:rPr>
          <w:rFonts w:hint="eastAsia" w:ascii="仿宋" w:hAnsi="仿宋" w:eastAsia="仿宋" w:cs="仿宋"/>
          <w:b/>
          <w:bCs w:val="0"/>
          <w:i w:val="0"/>
          <w:caps w:val="0"/>
          <w:color w:val="000000" w:themeColor="text1"/>
          <w:spacing w:val="0"/>
          <w:sz w:val="32"/>
          <w:szCs w:val="32"/>
          <w:shd w:val="clear" w:fill="FFFFFF"/>
          <w:lang w:eastAsia="zh-CN"/>
          <w14:textFill>
            <w14:solidFill>
              <w14:schemeClr w14:val="tx1"/>
            </w14:solidFill>
          </w14:textFill>
        </w:rPr>
        <w:t>和监督制约，</w:t>
      </w:r>
      <w:r>
        <w:rPr>
          <w:rFonts w:hint="eastAsia" w:ascii="仿宋" w:hAnsi="仿宋" w:eastAsia="仿宋" w:cs="仿宋"/>
          <w:b/>
          <w:bCs w:val="0"/>
          <w:i w:val="0"/>
          <w:caps w:val="0"/>
          <w:color w:val="000000" w:themeColor="text1"/>
          <w:spacing w:val="0"/>
          <w:sz w:val="32"/>
          <w:szCs w:val="32"/>
          <w:shd w:val="clear" w:fill="FFFFFF"/>
          <w14:textFill>
            <w14:solidFill>
              <w14:schemeClr w14:val="tx1"/>
            </w14:solidFill>
          </w14:textFill>
        </w:rPr>
        <w:t>把权利关进制度的笼子</w:t>
      </w:r>
      <w:r>
        <w:rPr>
          <w:rFonts w:hint="eastAsia" w:ascii="仿宋" w:hAnsi="仿宋" w:eastAsia="仿宋" w:cs="仿宋"/>
          <w:b/>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凡涉及学院“三重一大”事项或涉及师生员工切身利益的重大问题，坚持民主集中制议事决策方式，</w:t>
      </w:r>
      <w:r>
        <w:rPr>
          <w:rFonts w:hint="eastAsia" w:ascii="仿宋" w:hAnsi="仿宋" w:eastAsia="仿宋" w:cs="仿宋"/>
          <w:b w:val="0"/>
          <w:bCs/>
          <w:i w:val="0"/>
          <w:caps w:val="0"/>
          <w:color w:val="000000" w:themeColor="text1"/>
          <w:spacing w:val="0"/>
          <w:sz w:val="32"/>
          <w:szCs w:val="32"/>
          <w:u w:val="none"/>
          <w:shd w:val="clear" w:fill="FFFFFF"/>
          <w:lang w:val="en-US" w:eastAsia="zh-CN"/>
          <w14:textFill>
            <w14:solidFill>
              <w14:schemeClr w14:val="tx1"/>
            </w14:solidFill>
          </w14:textFill>
        </w:rPr>
        <w:t>并推进</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党务</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院务公开</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b w:val="0"/>
          <w:bCs/>
          <w:i w:val="0"/>
          <w:caps w:val="0"/>
          <w:color w:val="000000" w:themeColor="text1"/>
          <w:spacing w:val="0"/>
          <w:sz w:val="32"/>
          <w:szCs w:val="32"/>
          <w:u w:val="none"/>
          <w:shd w:val="clear" w:fill="FFFFFF"/>
          <w14:textFill>
            <w14:solidFill>
              <w14:schemeClr w14:val="tx1"/>
            </w14:solidFill>
          </w14:textFill>
        </w:rPr>
        <w:t>效构筑了权力运行的监督体系</w:t>
      </w:r>
      <w:r>
        <w:rPr>
          <w:rFonts w:hint="eastAsia" w:ascii="仿宋" w:hAnsi="仿宋" w:eastAsia="仿宋" w:cs="仿宋"/>
          <w:b w:val="0"/>
          <w:bCs/>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 w:hAnsi="仿宋" w:eastAsia="仿宋" w:cs="仿宋"/>
          <w:b/>
          <w:bCs w:val="0"/>
          <w:i w:val="0"/>
          <w:caps w:val="0"/>
          <w:color w:val="000000" w:themeColor="text1"/>
          <w:spacing w:val="0"/>
          <w:sz w:val="32"/>
          <w:szCs w:val="32"/>
          <w:shd w:val="clear" w:fill="FFFFFF"/>
          <w:lang w:val="en-US" w:eastAsia="zh-CN"/>
          <w14:textFill>
            <w14:solidFill>
              <w14:schemeClr w14:val="tx1"/>
            </w14:solidFill>
          </w14:textFill>
        </w:rPr>
        <w:t>三是</w:t>
      </w:r>
      <w:r>
        <w:rPr>
          <w:rFonts w:hint="eastAsia" w:ascii="仿宋" w:hAnsi="仿宋" w:eastAsia="仿宋" w:cs="仿宋"/>
          <w:b/>
          <w:bCs w:val="0"/>
          <w:i w:val="0"/>
          <w:caps w:val="0"/>
          <w:color w:val="000000" w:themeColor="text1"/>
          <w:spacing w:val="0"/>
          <w:sz w:val="32"/>
          <w:szCs w:val="32"/>
          <w:shd w:val="clear" w:fill="FFFFFF"/>
          <w:lang w:eastAsia="zh-CN"/>
          <w14:textFill>
            <w14:solidFill>
              <w14:schemeClr w14:val="tx1"/>
            </w14:solidFill>
          </w14:textFill>
        </w:rPr>
        <w:t>扎</w:t>
      </w:r>
      <w:r>
        <w:rPr>
          <w:rFonts w:hint="eastAsia" w:ascii="仿宋" w:hAnsi="仿宋" w:eastAsia="仿宋" w:cs="仿宋"/>
          <w:b/>
          <w:bCs w:val="0"/>
          <w:i w:val="0"/>
          <w:caps w:val="0"/>
          <w:color w:val="000000" w:themeColor="text1"/>
          <w:spacing w:val="0"/>
          <w:sz w:val="32"/>
          <w:szCs w:val="32"/>
          <w:shd w:val="clear" w:fill="FFFFFF"/>
          <w14:textFill>
            <w14:solidFill>
              <w14:schemeClr w14:val="tx1"/>
            </w14:solidFill>
          </w14:textFill>
        </w:rPr>
        <w:t>实推进学院作风建设</w:t>
      </w:r>
      <w:r>
        <w:rPr>
          <w:rFonts w:hint="eastAsia" w:ascii="仿宋" w:hAnsi="仿宋" w:eastAsia="仿宋" w:cs="仿宋"/>
          <w:b/>
          <w:bCs w:val="0"/>
          <w:i w:val="0"/>
          <w:caps w:val="0"/>
          <w:color w:val="000000" w:themeColor="text1"/>
          <w:spacing w:val="0"/>
          <w:sz w:val="32"/>
          <w:szCs w:val="32"/>
          <w:shd w:val="clear" w:fill="FFFFFF"/>
          <w:lang w:eastAsia="zh-CN"/>
          <w14:textFill>
            <w14:solidFill>
              <w14:schemeClr w14:val="tx1"/>
            </w14:solidFill>
          </w14:textFill>
        </w:rPr>
        <w:t>，推动党员干部</w:t>
      </w:r>
      <w:r>
        <w:rPr>
          <w:rFonts w:hint="eastAsia" w:ascii="仿宋" w:hAnsi="仿宋" w:eastAsia="仿宋" w:cs="仿宋"/>
          <w:b/>
          <w:bCs w:val="0"/>
          <w:i w:val="0"/>
          <w:caps w:val="0"/>
          <w:color w:val="000000" w:themeColor="text1"/>
          <w:spacing w:val="0"/>
          <w:sz w:val="32"/>
          <w:szCs w:val="32"/>
          <w:shd w:val="clear" w:fill="FFFFFF"/>
          <w14:textFill>
            <w14:solidFill>
              <w14:schemeClr w14:val="tx1"/>
            </w14:solidFill>
          </w14:textFill>
        </w:rPr>
        <w:t>切实履行职责</w:t>
      </w:r>
      <w:r>
        <w:rPr>
          <w:rFonts w:hint="eastAsia" w:ascii="仿宋" w:hAnsi="仿宋" w:eastAsia="仿宋" w:cs="仿宋"/>
          <w:b/>
          <w:bCs w:val="0"/>
          <w:i w:val="0"/>
          <w:caps w:val="0"/>
          <w:color w:val="000000" w:themeColor="text1"/>
          <w:spacing w:val="0"/>
          <w:sz w:val="32"/>
          <w:szCs w:val="32"/>
          <w:shd w:val="clear" w:fill="FFFFFF"/>
          <w:lang w:eastAsia="zh-CN"/>
          <w14:textFill>
            <w14:solidFill>
              <w14:schemeClr w14:val="tx1"/>
            </w14:solidFill>
          </w14:textFill>
        </w:rPr>
        <w:t>。</w:t>
      </w:r>
      <w:r>
        <w:rPr>
          <w:rFonts w:hint="eastAsia" w:ascii="华文仿宋" w:hAnsi="华文仿宋" w:eastAsia="华文仿宋" w:cs="华文仿宋"/>
          <w:color w:val="000000" w:themeColor="text1"/>
          <w:kern w:val="0"/>
          <w:sz w:val="32"/>
          <w:szCs w:val="32"/>
          <w:shd w:val="clear" w:color="auto" w:fill="FFFFFF"/>
          <w:lang w:val="en-US" w:eastAsia="zh-CN" w:bidi="ar"/>
          <w14:textFill>
            <w14:solidFill>
              <w14:schemeClr w14:val="tx1"/>
            </w14:solidFill>
          </w14:textFill>
        </w:rPr>
        <w:t>狠抓干部职工工作纪律，不断提高工作效率；集中开展师德师风教育，去歪风、扬新风、树正风；带头严格执行“领导干部有关事项报告制度”和新形势下党内政治生活的若干准则及廉洁自律各项规定，一年来文化传媒学院未发生任何违纪、违规事件，无违反中央八项规定现象。</w:t>
      </w:r>
      <w:r>
        <w:rPr>
          <w:rFonts w:hint="eastAsia" w:ascii="仿宋" w:hAnsi="仿宋" w:eastAsia="仿宋" w:cs="仿宋"/>
          <w:b/>
          <w:bCs w:val="0"/>
          <w:i w:val="0"/>
          <w:caps w:val="0"/>
          <w:color w:val="000000" w:themeColor="text1"/>
          <w:spacing w:val="0"/>
          <w:sz w:val="32"/>
          <w:szCs w:val="32"/>
          <w:shd w:val="clear" w:fill="FFFFFF"/>
          <w:lang w:val="en-US" w:eastAsia="zh-CN"/>
          <w14:textFill>
            <w14:solidFill>
              <w14:schemeClr w14:val="tx1"/>
            </w14:solidFill>
          </w14:textFill>
        </w:rPr>
        <w:t>四是</w:t>
      </w:r>
      <w:r>
        <w:rPr>
          <w:rFonts w:hint="eastAsia" w:ascii="仿宋" w:hAnsi="仿宋" w:eastAsia="仿宋" w:cs="仿宋"/>
          <w:b/>
          <w:bCs w:val="0"/>
          <w:i w:val="0"/>
          <w:caps w:val="0"/>
          <w:color w:val="000000" w:themeColor="text1"/>
          <w:spacing w:val="0"/>
          <w:sz w:val="32"/>
          <w:szCs w:val="32"/>
          <w:shd w:val="clear" w:fill="FFFFFF"/>
          <w:lang w:eastAsia="zh-CN"/>
          <w14:textFill>
            <w14:solidFill>
              <w14:schemeClr w14:val="tx1"/>
            </w14:solidFill>
          </w14:textFill>
        </w:rPr>
        <w:t>强化宣传</w:t>
      </w:r>
      <w:r>
        <w:rPr>
          <w:rFonts w:hint="eastAsia" w:ascii="仿宋" w:hAnsi="仿宋" w:eastAsia="仿宋" w:cs="仿宋"/>
          <w:b/>
          <w:bCs w:val="0"/>
          <w:i w:val="0"/>
          <w:caps w:val="0"/>
          <w:color w:val="000000" w:themeColor="text1"/>
          <w:spacing w:val="0"/>
          <w:sz w:val="32"/>
          <w:szCs w:val="32"/>
          <w:shd w:val="clear" w:color="auto" w:fill="auto"/>
          <w14:textFill>
            <w14:solidFill>
              <w14:schemeClr w14:val="tx1"/>
            </w14:solidFill>
          </w14:textFill>
        </w:rPr>
        <w:t>教育，</w:t>
      </w:r>
      <w:r>
        <w:rPr>
          <w:rFonts w:hint="eastAsia" w:ascii="仿宋" w:hAnsi="仿宋" w:eastAsia="仿宋" w:cs="仿宋"/>
          <w:b/>
          <w:bCs w:val="0"/>
          <w:i w:val="0"/>
          <w:caps w:val="0"/>
          <w:color w:val="000000" w:themeColor="text1"/>
          <w:spacing w:val="0"/>
          <w:sz w:val="32"/>
          <w:szCs w:val="32"/>
          <w:shd w:val="clear" w:color="auto" w:fill="auto"/>
          <w:lang w:eastAsia="zh-CN"/>
          <w14:textFill>
            <w14:solidFill>
              <w14:schemeClr w14:val="tx1"/>
            </w14:solidFill>
          </w14:textFill>
        </w:rPr>
        <w:t>在师生党员中营造浓厚的</w:t>
      </w:r>
      <w:r>
        <w:rPr>
          <w:rFonts w:hint="eastAsia" w:ascii="仿宋" w:hAnsi="仿宋" w:eastAsia="仿宋" w:cs="仿宋"/>
          <w:b/>
          <w:bCs w:val="0"/>
          <w:i w:val="0"/>
          <w:caps w:val="0"/>
          <w:color w:val="000000" w:themeColor="text1"/>
          <w:spacing w:val="0"/>
          <w:sz w:val="32"/>
          <w:szCs w:val="32"/>
          <w:shd w:val="clear" w:color="auto" w:fill="auto"/>
          <w14:textFill>
            <w14:solidFill>
              <w14:schemeClr w14:val="tx1"/>
            </w14:solidFill>
          </w14:textFill>
        </w:rPr>
        <w:t>党风廉政建设</w:t>
      </w:r>
      <w:r>
        <w:rPr>
          <w:rFonts w:hint="eastAsia" w:ascii="仿宋" w:hAnsi="仿宋" w:eastAsia="仿宋" w:cs="仿宋"/>
          <w:b/>
          <w:bCs w:val="0"/>
          <w:i w:val="0"/>
          <w:caps w:val="0"/>
          <w:color w:val="000000" w:themeColor="text1"/>
          <w:spacing w:val="0"/>
          <w:sz w:val="32"/>
          <w:szCs w:val="32"/>
          <w:shd w:val="clear" w:color="auto" w:fill="auto"/>
          <w:lang w:eastAsia="zh-CN"/>
          <w14:textFill>
            <w14:solidFill>
              <w14:schemeClr w14:val="tx1"/>
            </w14:solidFill>
          </w14:textFill>
        </w:rPr>
        <w:t>氛围。</w:t>
      </w:r>
      <w:r>
        <w:rPr>
          <w:rFonts w:hint="eastAsia" w:ascii="华文仿宋" w:hAnsi="华文仿宋" w:eastAsia="华文仿宋" w:cs="华文仿宋"/>
          <w:color w:val="000000" w:themeColor="text1"/>
          <w:kern w:val="0"/>
          <w:sz w:val="32"/>
          <w:szCs w:val="32"/>
          <w:shd w:val="clear" w:color="auto" w:fill="FFFFFF"/>
          <w:lang w:val="en-US" w:eastAsia="zh-CN" w:bidi="ar"/>
          <w14:textFill>
            <w14:solidFill>
              <w14:schemeClr w14:val="tx1"/>
            </w14:solidFill>
          </w14:textFill>
        </w:rPr>
        <w:t>根据学校纪委安排，认真开展以案促改和警示教育，</w:t>
      </w:r>
      <w:r>
        <w:rPr>
          <w:rFonts w:hint="eastAsia" w:ascii="仿宋" w:hAnsi="仿宋" w:eastAsia="仿宋" w:cs="仿宋"/>
          <w:b w:val="0"/>
          <w:bCs w:val="0"/>
          <w:i w:val="0"/>
          <w:iCs w:val="0"/>
          <w:caps w:val="0"/>
          <w:color w:val="000000" w:themeColor="text1"/>
          <w:spacing w:val="0"/>
          <w:kern w:val="2"/>
          <w:sz w:val="32"/>
          <w:szCs w:val="32"/>
          <w:shd w:val="clear" w:fill="FFFFFF"/>
          <w:lang w:val="en-US" w:eastAsia="zh-CN" w:bidi="ar-SA"/>
          <w14:textFill>
            <w14:solidFill>
              <w14:schemeClr w14:val="tx1"/>
            </w14:solidFill>
          </w14:textFill>
        </w:rPr>
        <w:t>同时积极承办校纪委“赓续红色基因、践行初心使命”党风廉政建设集中宣传教育活动，营造出浓厚的党风廉政建设宣传氛围和风清气正的教育教学环境。</w:t>
      </w:r>
    </w:p>
    <w:p>
      <w:pPr>
        <w:pStyle w:val="4"/>
        <w:keepNext w:val="0"/>
        <w:keepLines w:val="0"/>
        <w:widowControl/>
        <w:suppressLineNumbers w:val="0"/>
        <w:shd w:val="clear" w:fill="FFFFFF"/>
        <w:spacing w:before="0" w:beforeAutospacing="0" w:after="0" w:afterAutospacing="0" w:line="500" w:lineRule="atLeast"/>
        <w:ind w:left="0" w:right="0" w:firstLine="643"/>
        <w:jc w:val="both"/>
        <w:rPr>
          <w:rFonts w:hint="eastAsia" w:ascii="黑体" w:hAnsi="黑体" w:eastAsia="黑体" w:cs="黑体"/>
          <w:b w:val="0"/>
          <w:bCs/>
          <w:i w:val="0"/>
          <w:caps w:val="0"/>
          <w:color w:val="000000" w:themeColor="text1"/>
          <w:spacing w:val="0"/>
          <w:kern w:val="2"/>
          <w:sz w:val="32"/>
          <w:szCs w:val="32"/>
          <w:shd w:val="clear" w:fill="FFFFFF"/>
          <w:lang w:val="en-US" w:eastAsia="zh-CN" w:bidi="ar-SA"/>
          <w14:textFill>
            <w14:solidFill>
              <w14:schemeClr w14:val="tx1"/>
            </w14:solidFill>
          </w14:textFill>
        </w:rPr>
      </w:pPr>
      <w:r>
        <w:rPr>
          <w:rFonts w:hint="eastAsia" w:ascii="黑体" w:hAnsi="黑体" w:eastAsia="黑体" w:cs="黑体"/>
          <w:b w:val="0"/>
          <w:bCs/>
          <w:i w:val="0"/>
          <w:caps w:val="0"/>
          <w:color w:val="000000" w:themeColor="text1"/>
          <w:spacing w:val="0"/>
          <w:kern w:val="2"/>
          <w:sz w:val="32"/>
          <w:szCs w:val="32"/>
          <w:shd w:val="clear" w:fill="FFFFFF"/>
          <w:lang w:val="en-US" w:eastAsia="zh-CN" w:bidi="ar-SA"/>
          <w14:textFill>
            <w14:solidFill>
              <w14:schemeClr w14:val="tx1"/>
            </w14:solidFill>
          </w14:textFill>
        </w:rPr>
        <w:t>四、存在不足和改进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default" w:ascii="华文仿宋" w:hAnsi="华文仿宋" w:eastAsia="华文仿宋" w:cs="华文仿宋"/>
          <w:color w:val="000000" w:themeColor="text1"/>
          <w:kern w:val="0"/>
          <w:sz w:val="32"/>
          <w:szCs w:val="32"/>
          <w:shd w:val="clear" w:color="auto" w:fill="FFFFFF"/>
          <w:lang w:val="en-US" w:eastAsia="zh-CN" w:bidi="ar"/>
          <w14:textFill>
            <w14:solidFill>
              <w14:schemeClr w14:val="tx1"/>
            </w14:solidFill>
          </w14:textFill>
        </w:rPr>
      </w:pPr>
      <w:r>
        <w:rPr>
          <w:rFonts w:hint="eastAsia" w:ascii="华文仿宋" w:hAnsi="华文仿宋" w:eastAsia="华文仿宋" w:cs="华文仿宋"/>
          <w:color w:val="000000" w:themeColor="text1"/>
          <w:kern w:val="0"/>
          <w:sz w:val="32"/>
          <w:szCs w:val="32"/>
          <w:shd w:val="clear" w:color="auto" w:fill="FFFFFF"/>
          <w:lang w:val="en-US" w:eastAsia="zh-CN" w:bidi="ar"/>
          <w14:textFill>
            <w14:solidFill>
              <w14:schemeClr w14:val="tx1"/>
            </w14:solidFill>
          </w14:textFill>
        </w:rPr>
        <w:t>2021年，在领导和同志们的帮助下，我虽然取得了一些工作成绩，但也存在很多不足，主要表现在三个方面：一是对一些党的创新理论学用结合的不够；二是抓特色亮点党建工作品牌不够。三是在十四五建设时期，面对很多新问题新形势，创新性思维不够。下一步，我将结合工作新形势新要求不断强化理论武装，加强党性锻炼，更新工作理念，创新工作品牌，坚持忠诚担当，高效推动工作高质量开展。</w:t>
      </w:r>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30CCC"/>
    <w:rsid w:val="064752D4"/>
    <w:rsid w:val="08DB1887"/>
    <w:rsid w:val="116314DA"/>
    <w:rsid w:val="1220211B"/>
    <w:rsid w:val="127B1E6C"/>
    <w:rsid w:val="15D97ECD"/>
    <w:rsid w:val="1C4E2DCE"/>
    <w:rsid w:val="2223471A"/>
    <w:rsid w:val="28482091"/>
    <w:rsid w:val="2B717BCB"/>
    <w:rsid w:val="2FAD0853"/>
    <w:rsid w:val="32AC195F"/>
    <w:rsid w:val="373E0907"/>
    <w:rsid w:val="391361BB"/>
    <w:rsid w:val="439B1BD6"/>
    <w:rsid w:val="45BD58B5"/>
    <w:rsid w:val="4C930CCC"/>
    <w:rsid w:val="52AB207C"/>
    <w:rsid w:val="53BD7C04"/>
    <w:rsid w:val="5CEE0FA8"/>
    <w:rsid w:val="5F7210E0"/>
    <w:rsid w:val="69E773EC"/>
    <w:rsid w:val="6E360827"/>
    <w:rsid w:val="70715059"/>
    <w:rsid w:val="718E4FB4"/>
    <w:rsid w:val="74C74349"/>
    <w:rsid w:val="79715252"/>
    <w:rsid w:val="7C367527"/>
    <w:rsid w:val="7EC1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2021-12-15T02:18:00Z</dcterms:created>
  <dc:creator>Lenovo</dc:creator>
  <cp:lastModifiedBy>Administrator</cp:lastModifiedBy>
  <cp:lastPrinted>2022-03-21T02:47:00Z</cp:lastPrinted>
  <dcterms:modified xsi:type="dcterms:W3CDTF">2022-03-21T09:09:30Z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F54443C0062943539208B830C2B877EC</vt:lpwstr>
  </property>
</Properties>
</file>