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val="en-US" w:eastAsia="zh-CN"/>
        </w:rPr>
        <w:t>动画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学院2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020-2021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学年第二学期实验室开放项目立项清单</w:t>
      </w:r>
    </w:p>
    <w:bookmarkEnd w:id="0"/>
    <w:p>
      <w:pPr>
        <w:spacing w:after="156" w:afterLines="50"/>
        <w:jc w:val="center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</w:p>
    <w:tbl>
      <w:tblPr>
        <w:tblStyle w:val="5"/>
        <w:tblW w:w="14818" w:type="dxa"/>
        <w:jc w:val="center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7"/>
        <w:gridCol w:w="1962"/>
        <w:gridCol w:w="3753"/>
        <w:gridCol w:w="899"/>
        <w:gridCol w:w="599"/>
        <w:gridCol w:w="3144"/>
        <w:gridCol w:w="899"/>
        <w:gridCol w:w="898"/>
        <w:gridCol w:w="22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7" w:hRule="atLeast"/>
          <w:tblHeader/>
          <w:tblCellSpacing w:w="7" w:type="dxa"/>
          <w:jc w:val="center"/>
        </w:trPr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实验室名称</w:t>
            </w:r>
            <w:r>
              <w:rPr>
                <w:b/>
                <w:sz w:val="22"/>
              </w:rPr>
              <w:br w:type="textWrapping"/>
            </w:r>
            <w:r>
              <w:rPr>
                <w:rFonts w:hint="eastAsia"/>
                <w:b/>
                <w:sz w:val="22"/>
              </w:rPr>
              <w:t>（位置）</w:t>
            </w:r>
          </w:p>
        </w:tc>
        <w:tc>
          <w:tcPr>
            <w:tcW w:w="3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实验室开放</w:t>
            </w:r>
            <w:r>
              <w:rPr>
                <w:b/>
                <w:sz w:val="22"/>
              </w:rPr>
              <w:t>项目名称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负责人姓名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结项形式</w:t>
            </w:r>
          </w:p>
        </w:tc>
        <w:tc>
          <w:tcPr>
            <w:tcW w:w="3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学生专业及技能要求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计划</w:t>
            </w:r>
            <w:r>
              <w:rPr>
                <w:b/>
                <w:sz w:val="22"/>
              </w:rPr>
              <w:br w:type="textWrapping"/>
            </w:r>
            <w:r>
              <w:rPr>
                <w:b/>
                <w:sz w:val="22"/>
              </w:rPr>
              <w:t>学生</w:t>
            </w:r>
            <w:r>
              <w:rPr>
                <w:rFonts w:hint="eastAsia"/>
                <w:b/>
                <w:sz w:val="22"/>
              </w:rPr>
              <w:t>数</w:t>
            </w:r>
          </w:p>
        </w:tc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计划实验学时</w:t>
            </w:r>
          </w:p>
        </w:tc>
        <w:tc>
          <w:tcPr>
            <w:tcW w:w="2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开放实验</w:t>
            </w:r>
            <w:r>
              <w:rPr>
                <w:b/>
                <w:sz w:val="22"/>
              </w:rPr>
              <w:br w:type="textWrapping"/>
            </w:r>
            <w:r>
              <w:rPr>
                <w:rFonts w:hint="eastAsia"/>
                <w:b/>
                <w:sz w:val="22"/>
              </w:rPr>
              <w:t>时间节点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  <w:tblCellSpacing w:w="7" w:type="dxa"/>
          <w:jc w:val="center"/>
        </w:trPr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数字艺术实验室5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（12#306）</w:t>
            </w:r>
          </w:p>
        </w:tc>
        <w:tc>
          <w:tcPr>
            <w:tcW w:w="3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“三维数字化创新设计大赛”作品创作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从继成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</w:t>
            </w:r>
          </w:p>
        </w:tc>
        <w:tc>
          <w:tcPr>
            <w:tcW w:w="3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能够进行数字动画创作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2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2021.5</w:t>
            </w:r>
            <w:r>
              <w:rPr>
                <w:rFonts w:hint="eastAsia"/>
                <w:szCs w:val="21"/>
              </w:rPr>
              <w:t>.1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—2</w:t>
            </w:r>
            <w:r>
              <w:rPr>
                <w:szCs w:val="21"/>
              </w:rPr>
              <w:t>021.6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2 6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定时开放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  <w:tblCellSpacing w:w="7" w:type="dxa"/>
          <w:jc w:val="center"/>
        </w:trPr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数字艺术实验室5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（12#306）</w:t>
            </w:r>
          </w:p>
        </w:tc>
        <w:tc>
          <w:tcPr>
            <w:tcW w:w="3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游戏资产设计与开发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李峰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</w:t>
            </w:r>
          </w:p>
        </w:tc>
        <w:tc>
          <w:tcPr>
            <w:tcW w:w="3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具有基本的三维模型制作和贴图绘制能力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2021.4</w:t>
            </w:r>
            <w:r>
              <w:rPr>
                <w:rFonts w:hint="eastAsia"/>
                <w:szCs w:val="21"/>
              </w:rPr>
              <w:t>.1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—2</w:t>
            </w:r>
            <w:r>
              <w:rPr>
                <w:szCs w:val="21"/>
              </w:rPr>
              <w:t>021.5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17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定时开放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  <w:tblCellSpacing w:w="7" w:type="dxa"/>
          <w:jc w:val="center"/>
        </w:trPr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创意工作室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（12#206）</w:t>
            </w:r>
          </w:p>
        </w:tc>
        <w:tc>
          <w:tcPr>
            <w:tcW w:w="3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NCDA全国高校数字艺术设计大赛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韩文利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</w:t>
            </w:r>
          </w:p>
        </w:tc>
        <w:tc>
          <w:tcPr>
            <w:tcW w:w="3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具有基本的数字动画制作能力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2021.5</w:t>
            </w:r>
            <w:r>
              <w:rPr>
                <w:rFonts w:hint="eastAsia"/>
                <w:szCs w:val="21"/>
              </w:rPr>
              <w:t>.1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—2</w:t>
            </w:r>
            <w:r>
              <w:rPr>
                <w:szCs w:val="21"/>
              </w:rPr>
              <w:t>021.7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定时开放</w:t>
            </w:r>
          </w:p>
        </w:tc>
      </w:tr>
    </w:tbl>
    <w:p/>
    <w:sectPr>
      <w:pgSz w:w="16838" w:h="11906" w:orient="landscape"/>
      <w:pgMar w:top="720" w:right="720" w:bottom="720" w:left="12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F9"/>
    <w:rsid w:val="000C398D"/>
    <w:rsid w:val="000D2EFD"/>
    <w:rsid w:val="000E2F34"/>
    <w:rsid w:val="001107E5"/>
    <w:rsid w:val="0018395A"/>
    <w:rsid w:val="001C3E1B"/>
    <w:rsid w:val="00226F32"/>
    <w:rsid w:val="002663B8"/>
    <w:rsid w:val="00285D49"/>
    <w:rsid w:val="002C0490"/>
    <w:rsid w:val="002F3B26"/>
    <w:rsid w:val="00403B33"/>
    <w:rsid w:val="00421302"/>
    <w:rsid w:val="004601F9"/>
    <w:rsid w:val="004818E7"/>
    <w:rsid w:val="004D075E"/>
    <w:rsid w:val="004E6B38"/>
    <w:rsid w:val="004F0DD0"/>
    <w:rsid w:val="00506C01"/>
    <w:rsid w:val="00590C11"/>
    <w:rsid w:val="005A710D"/>
    <w:rsid w:val="005E10C4"/>
    <w:rsid w:val="00607A87"/>
    <w:rsid w:val="00677028"/>
    <w:rsid w:val="006B474D"/>
    <w:rsid w:val="006D2CDB"/>
    <w:rsid w:val="00817830"/>
    <w:rsid w:val="00817CBE"/>
    <w:rsid w:val="008B760E"/>
    <w:rsid w:val="008F1901"/>
    <w:rsid w:val="00944CB2"/>
    <w:rsid w:val="00971ECB"/>
    <w:rsid w:val="009A4D18"/>
    <w:rsid w:val="00A20034"/>
    <w:rsid w:val="00A30BD3"/>
    <w:rsid w:val="00AE3E7F"/>
    <w:rsid w:val="00B24ECD"/>
    <w:rsid w:val="00B72740"/>
    <w:rsid w:val="00B729B4"/>
    <w:rsid w:val="00C30366"/>
    <w:rsid w:val="00C37BBF"/>
    <w:rsid w:val="00C537FF"/>
    <w:rsid w:val="00C720E1"/>
    <w:rsid w:val="00C93FB9"/>
    <w:rsid w:val="00CB218E"/>
    <w:rsid w:val="00CB7146"/>
    <w:rsid w:val="00D02ACF"/>
    <w:rsid w:val="00D36C64"/>
    <w:rsid w:val="00D60C55"/>
    <w:rsid w:val="00D9350F"/>
    <w:rsid w:val="00DB03F4"/>
    <w:rsid w:val="00DD0600"/>
    <w:rsid w:val="00DE1CFE"/>
    <w:rsid w:val="00DE24F8"/>
    <w:rsid w:val="00E15EB8"/>
    <w:rsid w:val="00E97656"/>
    <w:rsid w:val="00EC303C"/>
    <w:rsid w:val="00F016EE"/>
    <w:rsid w:val="00FC57F0"/>
    <w:rsid w:val="00FF2095"/>
    <w:rsid w:val="0EC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529</Words>
  <Characters>3020</Characters>
  <Lines>25</Lines>
  <Paragraphs>7</Paragraphs>
  <TotalTime>580</TotalTime>
  <ScaleCrop>false</ScaleCrop>
  <LinksUpToDate>false</LinksUpToDate>
  <CharactersWithSpaces>3542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2021-04-01T00:03:00Z</dcterms:created>
  <dc:creator>admin</dc:creator>
  <cp:lastModifiedBy>37977</cp:lastModifiedBy>
  <cp:lastPrinted>2021-04-07T08:26:00Z</cp:lastPrinted>
  <dcterms:modified xsi:type="dcterms:W3CDTF">2021-04-08T07:48:41Z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